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3E4" w:rsidRDefault="00A013E4" w:rsidP="00A013E4">
      <w:pPr>
        <w:suppressAutoHyphens w:val="0"/>
        <w:rPr>
          <w:b/>
          <w:lang w:eastAsia="ru-RU"/>
        </w:rPr>
      </w:pPr>
    </w:p>
    <w:p w:rsidR="00A013E4" w:rsidRPr="00077F98" w:rsidRDefault="00A013E4" w:rsidP="00077F98">
      <w:pPr>
        <w:pStyle w:val="a3"/>
        <w:numPr>
          <w:ilvl w:val="0"/>
          <w:numId w:val="1"/>
        </w:numPr>
        <w:suppressAutoHyphens w:val="0"/>
        <w:rPr>
          <w:b/>
          <w:i/>
          <w:lang w:eastAsia="ru-RU"/>
        </w:rPr>
      </w:pPr>
      <w:r w:rsidRPr="00077F98">
        <w:rPr>
          <w:b/>
          <w:i/>
          <w:lang w:eastAsia="ru-RU"/>
        </w:rPr>
        <w:t>Пояснительная записка к уроку</w:t>
      </w:r>
      <w:r w:rsidR="00077F98" w:rsidRPr="00077F98">
        <w:rPr>
          <w:b/>
          <w:i/>
          <w:lang w:eastAsia="ru-RU"/>
        </w:rPr>
        <w:t>.</w:t>
      </w:r>
    </w:p>
    <w:p w:rsidR="00077F98" w:rsidRDefault="00077F98" w:rsidP="00077F98">
      <w:pPr>
        <w:pStyle w:val="a3"/>
        <w:suppressAutoHyphens w:val="0"/>
        <w:rPr>
          <w:b/>
          <w:i/>
          <w:lang w:eastAsia="ru-RU"/>
        </w:rPr>
      </w:pPr>
      <w:r>
        <w:rPr>
          <w:b/>
          <w:i/>
          <w:lang w:eastAsia="ru-RU"/>
        </w:rPr>
        <w:t>Урок «Зерновые культурные растения Вологодского края»  проводится  при изучении темы: Классификация растений.  Ежегодно по этой теме я провожу 2 урока: Первый урок: Овощные и  плодово-ягодные  культурные растения Вологодского края, Второй урок – Зерновые культурные растения Вологодского края.  Я считаю, данный урок должен обязательно проводиться в конце учебного года, чтобы дать учащимся представление об основных культурных растениях, которые выращиваются у нас в Вологодской области. Данный урок расширяет кругозор ребят,  помогает понять особенности  выращивания растений, знакомит с профессиями людей, которые занимаются сельским хозяйством,  знакомит с различными сортами злаковых культур.  Из года в год встречаюсь с одной и той же проблемой: ребята не могут правильно определить по  внешнему виду: где пшеница, овес, рожь и ячмень.</w:t>
      </w:r>
      <w:r w:rsidR="0048559E">
        <w:rPr>
          <w:b/>
          <w:i/>
          <w:lang w:eastAsia="ru-RU"/>
        </w:rPr>
        <w:t xml:space="preserve"> Этот урок научи</w:t>
      </w:r>
      <w:r w:rsidR="00DD2248">
        <w:rPr>
          <w:b/>
          <w:i/>
          <w:lang w:eastAsia="ru-RU"/>
        </w:rPr>
        <w:t xml:space="preserve">т ребят различать различные </w:t>
      </w:r>
      <w:r w:rsidR="0048559E">
        <w:rPr>
          <w:b/>
          <w:i/>
          <w:lang w:eastAsia="ru-RU"/>
        </w:rPr>
        <w:t xml:space="preserve">  злаковые культуры. </w:t>
      </w:r>
    </w:p>
    <w:p w:rsidR="007D159C" w:rsidRDefault="007D159C" w:rsidP="00077F98">
      <w:pPr>
        <w:pStyle w:val="a3"/>
        <w:suppressAutoHyphens w:val="0"/>
        <w:rPr>
          <w:b/>
          <w:i/>
          <w:lang w:eastAsia="ru-RU"/>
        </w:rPr>
      </w:pPr>
      <w:r>
        <w:rPr>
          <w:b/>
          <w:i/>
          <w:lang w:eastAsia="ru-RU"/>
        </w:rPr>
        <w:t>Тип урока: изучение нового материала.</w:t>
      </w:r>
    </w:p>
    <w:p w:rsidR="007D159C" w:rsidRPr="007D159C" w:rsidRDefault="007D159C" w:rsidP="00077F98">
      <w:pPr>
        <w:pStyle w:val="a3"/>
        <w:suppressAutoHyphens w:val="0"/>
        <w:rPr>
          <w:b/>
          <w:i/>
          <w:lang w:eastAsia="ru-RU"/>
        </w:rPr>
      </w:pPr>
      <w:r w:rsidRPr="007D159C">
        <w:rPr>
          <w:b/>
          <w:bCs/>
          <w:i/>
          <w:color w:val="181818"/>
          <w:lang w:eastAsia="ru-RU"/>
        </w:rPr>
        <w:t>Форма организации учащихся</w:t>
      </w:r>
      <w:r w:rsidRPr="007D159C">
        <w:rPr>
          <w:b/>
          <w:i/>
          <w:color w:val="181818"/>
          <w:lang w:eastAsia="ru-RU"/>
        </w:rPr>
        <w:t>: работа в группах</w:t>
      </w:r>
      <w:r w:rsidR="00043B09">
        <w:rPr>
          <w:b/>
          <w:i/>
          <w:color w:val="181818"/>
          <w:lang w:eastAsia="ru-RU"/>
        </w:rPr>
        <w:t xml:space="preserve">. </w:t>
      </w:r>
      <w:r w:rsidR="007C56B9">
        <w:rPr>
          <w:b/>
          <w:i/>
          <w:color w:val="181818"/>
          <w:lang w:eastAsia="ru-RU"/>
        </w:rPr>
        <w:t>(Класс  поделен на 4 группы)</w:t>
      </w:r>
      <w:r w:rsidR="00043B09">
        <w:rPr>
          <w:b/>
          <w:i/>
          <w:color w:val="181818"/>
          <w:lang w:eastAsia="ru-RU"/>
        </w:rPr>
        <w:t>.</w:t>
      </w:r>
    </w:p>
    <w:p w:rsidR="00A013E4" w:rsidRDefault="00A013E4" w:rsidP="00A013E4">
      <w:pPr>
        <w:tabs>
          <w:tab w:val="left" w:pos="1110"/>
        </w:tabs>
        <w:suppressAutoHyphens w:val="0"/>
        <w:rPr>
          <w:i/>
          <w:lang w:eastAsia="ru-RU"/>
        </w:rPr>
      </w:pPr>
      <w:r>
        <w:rPr>
          <w:b/>
          <w:i/>
          <w:lang w:eastAsia="ru-RU"/>
        </w:rPr>
        <w:t>3)</w:t>
      </w:r>
      <w:r>
        <w:rPr>
          <w:lang w:eastAsia="ru-RU"/>
        </w:rPr>
        <w:t xml:space="preserve"> </w:t>
      </w:r>
      <w:r>
        <w:rPr>
          <w:b/>
          <w:i/>
          <w:lang w:eastAsia="ru-RU"/>
        </w:rPr>
        <w:t>Сценарий у</w:t>
      </w:r>
      <w:bookmarkStart w:id="0" w:name="_GoBack"/>
      <w:r w:rsidRPr="00FB2CCB">
        <w:rPr>
          <w:b/>
          <w:i/>
          <w:lang w:eastAsia="ru-RU"/>
        </w:rPr>
        <w:t>рок</w:t>
      </w:r>
      <w:r w:rsidR="00FB2CCB" w:rsidRPr="00FB2CCB">
        <w:rPr>
          <w:b/>
          <w:i/>
          <w:lang w:eastAsia="ru-RU"/>
        </w:rPr>
        <w:t>а</w:t>
      </w:r>
      <w:bookmarkEnd w:id="0"/>
    </w:p>
    <w:p w:rsidR="00DD2248" w:rsidRDefault="00DD2248" w:rsidP="00DD2248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567"/>
        <w:rPr>
          <w:lang w:eastAsia="ru-RU"/>
        </w:rPr>
      </w:pPr>
      <w:r w:rsidRPr="00371814">
        <w:rPr>
          <w:b/>
          <w:lang w:eastAsia="ru-RU"/>
        </w:rPr>
        <w:t>Тема:</w:t>
      </w:r>
      <w:r>
        <w:rPr>
          <w:lang w:eastAsia="ru-RU"/>
        </w:rPr>
        <w:t xml:space="preserve"> Культурные злаковые растения Вологодского края.</w:t>
      </w:r>
    </w:p>
    <w:p w:rsidR="00DD2248" w:rsidRDefault="00DD2248" w:rsidP="00DD2248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567"/>
        <w:rPr>
          <w:lang w:eastAsia="ru-RU"/>
        </w:rPr>
      </w:pPr>
      <w:r w:rsidRPr="00371814">
        <w:rPr>
          <w:b/>
          <w:lang w:eastAsia="ru-RU"/>
        </w:rPr>
        <w:t>Цель:</w:t>
      </w:r>
      <w:r w:rsidR="007D159C">
        <w:rPr>
          <w:lang w:eastAsia="ru-RU"/>
        </w:rPr>
        <w:t xml:space="preserve"> знакомство с </w:t>
      </w:r>
      <w:r w:rsidR="00043B09">
        <w:rPr>
          <w:lang w:eastAsia="ru-RU"/>
        </w:rPr>
        <w:t>особенностями зерновых  культурных растений</w:t>
      </w:r>
      <w:r w:rsidR="007D159C">
        <w:rPr>
          <w:lang w:eastAsia="ru-RU"/>
        </w:rPr>
        <w:t xml:space="preserve"> Вологодского края</w:t>
      </w:r>
      <w:r w:rsidR="00043B09">
        <w:rPr>
          <w:lang w:eastAsia="ru-RU"/>
        </w:rPr>
        <w:t>.</w:t>
      </w:r>
    </w:p>
    <w:p w:rsidR="00DD2248" w:rsidRDefault="00DD2248" w:rsidP="00DD2248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567"/>
        <w:rPr>
          <w:b/>
          <w:lang w:eastAsia="ru-RU"/>
        </w:rPr>
      </w:pPr>
      <w:r w:rsidRPr="00371814">
        <w:rPr>
          <w:b/>
          <w:lang w:eastAsia="ru-RU"/>
        </w:rPr>
        <w:t xml:space="preserve">Учебные задачи, направленные на достижение личностных результатов обучения: </w:t>
      </w:r>
    </w:p>
    <w:p w:rsidR="00371814" w:rsidRPr="00371814" w:rsidRDefault="00371814" w:rsidP="00371814">
      <w:pPr>
        <w:widowControl w:val="0"/>
        <w:suppressAutoHyphens w:val="0"/>
        <w:autoSpaceDE w:val="0"/>
        <w:autoSpaceDN w:val="0"/>
        <w:adjustRightInd w:val="0"/>
        <w:ind w:left="207"/>
        <w:rPr>
          <w:lang w:eastAsia="ru-RU"/>
        </w:rPr>
      </w:pPr>
      <w:r>
        <w:rPr>
          <w:b/>
          <w:lang w:eastAsia="ru-RU"/>
        </w:rPr>
        <w:t>-</w:t>
      </w:r>
      <w:r w:rsidRPr="00371814">
        <w:rPr>
          <w:lang w:eastAsia="ru-RU"/>
        </w:rPr>
        <w:t>формирование  познавательного</w:t>
      </w:r>
      <w:r>
        <w:rPr>
          <w:lang w:eastAsia="ru-RU"/>
        </w:rPr>
        <w:t xml:space="preserve"> </w:t>
      </w:r>
      <w:r w:rsidRPr="00371814">
        <w:rPr>
          <w:lang w:eastAsia="ru-RU"/>
        </w:rPr>
        <w:t xml:space="preserve">мотива на основе интереса к изучению культурных растений. </w:t>
      </w:r>
    </w:p>
    <w:p w:rsidR="00371814" w:rsidRDefault="00371814" w:rsidP="00371814">
      <w:pPr>
        <w:pStyle w:val="c4"/>
      </w:pPr>
      <w:r>
        <w:rPr>
          <w:rStyle w:val="c17"/>
        </w:rPr>
        <w:t>- формировать  представления об этикетных нормах поведения в процессе работы,</w:t>
      </w:r>
    </w:p>
    <w:p w:rsidR="00371814" w:rsidRDefault="00371814" w:rsidP="00371814">
      <w:pPr>
        <w:pStyle w:val="c4"/>
      </w:pPr>
      <w:r>
        <w:rPr>
          <w:rStyle w:val="c17"/>
        </w:rPr>
        <w:t>- формировать познавательный интерес к естественным наукам,</w:t>
      </w:r>
    </w:p>
    <w:p w:rsidR="00DD2248" w:rsidRPr="00371814" w:rsidRDefault="00DD2248" w:rsidP="00DD2248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567"/>
        <w:rPr>
          <w:b/>
          <w:lang w:eastAsia="ru-RU"/>
        </w:rPr>
      </w:pPr>
      <w:r w:rsidRPr="00371814">
        <w:rPr>
          <w:b/>
          <w:lang w:eastAsia="ru-RU"/>
        </w:rPr>
        <w:t xml:space="preserve">Учебные задачи, направленные на достижение </w:t>
      </w:r>
      <w:proofErr w:type="spellStart"/>
      <w:r w:rsidRPr="00371814">
        <w:rPr>
          <w:b/>
          <w:lang w:eastAsia="ru-RU"/>
        </w:rPr>
        <w:t>метапредметных</w:t>
      </w:r>
      <w:proofErr w:type="spellEnd"/>
      <w:r w:rsidRPr="00371814">
        <w:rPr>
          <w:b/>
          <w:lang w:eastAsia="ru-RU"/>
        </w:rPr>
        <w:t xml:space="preserve"> результатов обучения:</w:t>
      </w:r>
    </w:p>
    <w:p w:rsidR="007D159C" w:rsidRDefault="007D159C" w:rsidP="00371814">
      <w:pPr>
        <w:pStyle w:val="c4"/>
        <w:jc w:val="both"/>
      </w:pPr>
      <w:r>
        <w:rPr>
          <w:rStyle w:val="c17"/>
        </w:rPr>
        <w:t>-учить детей контролировать свою речь при выражении своей точки зрения по заданной тематике,</w:t>
      </w:r>
    </w:p>
    <w:p w:rsidR="007D159C" w:rsidRDefault="007D159C" w:rsidP="00371814">
      <w:pPr>
        <w:pStyle w:val="c4"/>
        <w:jc w:val="both"/>
      </w:pPr>
      <w:r>
        <w:rPr>
          <w:rStyle w:val="c17"/>
        </w:rPr>
        <w:t>-учить  </w:t>
      </w:r>
      <w:proofErr w:type="gramStart"/>
      <w:r>
        <w:rPr>
          <w:rStyle w:val="c17"/>
        </w:rPr>
        <w:t>самостоятельно</w:t>
      </w:r>
      <w:proofErr w:type="gramEnd"/>
      <w:r>
        <w:rPr>
          <w:rStyle w:val="c17"/>
        </w:rPr>
        <w:t xml:space="preserve"> оценивать  свои мысли и высказывания,</w:t>
      </w:r>
    </w:p>
    <w:p w:rsidR="007D159C" w:rsidRDefault="007D159C" w:rsidP="00371814">
      <w:pPr>
        <w:pStyle w:val="c4"/>
        <w:jc w:val="both"/>
      </w:pPr>
      <w:r>
        <w:rPr>
          <w:rStyle w:val="c17"/>
        </w:rPr>
        <w:t>- учить детей самостоятельно планировать свою деятельность и выполнять задания по инструкции.</w:t>
      </w:r>
    </w:p>
    <w:p w:rsidR="007D159C" w:rsidRDefault="007D159C" w:rsidP="00371814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>
        <w:rPr>
          <w:lang w:eastAsia="ru-RU"/>
        </w:rPr>
        <w:t>-</w:t>
      </w:r>
      <w:r w:rsidRPr="007D159C">
        <w:t xml:space="preserve"> </w:t>
      </w:r>
      <w:r>
        <w:rPr>
          <w:rStyle w:val="c17"/>
        </w:rPr>
        <w:t>развитие умения систематизировать  полученные знания</w:t>
      </w:r>
    </w:p>
    <w:p w:rsidR="007D159C" w:rsidRDefault="007D159C" w:rsidP="00371814">
      <w:pPr>
        <w:pStyle w:val="a3"/>
        <w:jc w:val="both"/>
        <w:rPr>
          <w:lang w:eastAsia="ru-RU"/>
        </w:rPr>
      </w:pPr>
    </w:p>
    <w:p w:rsidR="007D159C" w:rsidRDefault="007D159C" w:rsidP="00371814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  <w:r>
        <w:rPr>
          <w:rStyle w:val="c17"/>
        </w:rPr>
        <w:t>-формирование  умения  работать в группе: умение слушать и слышать, договариваться, распределять роли.</w:t>
      </w:r>
    </w:p>
    <w:p w:rsidR="00DD2248" w:rsidRPr="00371814" w:rsidRDefault="00DD2248" w:rsidP="00DD2248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567"/>
        <w:rPr>
          <w:b/>
          <w:lang w:eastAsia="ru-RU"/>
        </w:rPr>
      </w:pPr>
      <w:r w:rsidRPr="00371814">
        <w:rPr>
          <w:b/>
          <w:lang w:eastAsia="ru-RU"/>
        </w:rPr>
        <w:t xml:space="preserve">Учебные задачи, направленные на достижение предметных результатов обучения: </w:t>
      </w:r>
    </w:p>
    <w:p w:rsidR="00371814" w:rsidRDefault="00371814" w:rsidP="00371814">
      <w:pPr>
        <w:widowControl w:val="0"/>
        <w:suppressAutoHyphens w:val="0"/>
        <w:autoSpaceDE w:val="0"/>
        <w:autoSpaceDN w:val="0"/>
        <w:adjustRightInd w:val="0"/>
        <w:ind w:left="567"/>
        <w:rPr>
          <w:lang w:eastAsia="ru-RU"/>
        </w:rPr>
      </w:pPr>
      <w:r>
        <w:rPr>
          <w:lang w:eastAsia="ru-RU"/>
        </w:rPr>
        <w:t>-изучить многообразие злаковых  культурных растений,</w:t>
      </w:r>
    </w:p>
    <w:p w:rsidR="00371814" w:rsidRDefault="00371814" w:rsidP="00371814">
      <w:pPr>
        <w:widowControl w:val="0"/>
        <w:suppressAutoHyphens w:val="0"/>
        <w:autoSpaceDE w:val="0"/>
        <w:autoSpaceDN w:val="0"/>
        <w:adjustRightInd w:val="0"/>
        <w:ind w:left="567"/>
        <w:rPr>
          <w:lang w:eastAsia="ru-RU"/>
        </w:rPr>
      </w:pPr>
    </w:p>
    <w:p w:rsidR="00371814" w:rsidRDefault="00371814" w:rsidP="00371814">
      <w:pPr>
        <w:widowControl w:val="0"/>
        <w:suppressAutoHyphens w:val="0"/>
        <w:autoSpaceDE w:val="0"/>
        <w:autoSpaceDN w:val="0"/>
        <w:adjustRightInd w:val="0"/>
        <w:ind w:left="567"/>
        <w:rPr>
          <w:lang w:eastAsia="ru-RU"/>
        </w:rPr>
      </w:pPr>
      <w:r>
        <w:rPr>
          <w:lang w:eastAsia="ru-RU"/>
        </w:rPr>
        <w:t>- расширить и углубить знания учащихся о ценности культурных растений для человека,</w:t>
      </w:r>
    </w:p>
    <w:p w:rsidR="00371814" w:rsidRDefault="00371814" w:rsidP="00371814">
      <w:pPr>
        <w:widowControl w:val="0"/>
        <w:suppressAutoHyphens w:val="0"/>
        <w:autoSpaceDE w:val="0"/>
        <w:autoSpaceDN w:val="0"/>
        <w:adjustRightInd w:val="0"/>
        <w:ind w:left="567"/>
        <w:rPr>
          <w:lang w:eastAsia="ru-RU"/>
        </w:rPr>
      </w:pPr>
      <w:r>
        <w:rPr>
          <w:lang w:eastAsia="ru-RU"/>
        </w:rPr>
        <w:t xml:space="preserve">-познакомить учащихся с особенностями агротехники  злаковых культурных </w:t>
      </w:r>
      <w:r>
        <w:rPr>
          <w:lang w:eastAsia="ru-RU"/>
        </w:rPr>
        <w:lastRenderedPageBreak/>
        <w:t>растений,</w:t>
      </w:r>
    </w:p>
    <w:p w:rsidR="00371814" w:rsidRDefault="00371814" w:rsidP="00371814">
      <w:pPr>
        <w:widowControl w:val="0"/>
        <w:suppressAutoHyphens w:val="0"/>
        <w:autoSpaceDE w:val="0"/>
        <w:autoSpaceDN w:val="0"/>
        <w:adjustRightInd w:val="0"/>
        <w:ind w:left="567"/>
        <w:rPr>
          <w:lang w:eastAsia="ru-RU"/>
        </w:rPr>
      </w:pPr>
    </w:p>
    <w:p w:rsidR="007D159C" w:rsidRDefault="00371814" w:rsidP="00371814">
      <w:pPr>
        <w:widowControl w:val="0"/>
        <w:suppressAutoHyphens w:val="0"/>
        <w:autoSpaceDE w:val="0"/>
        <w:autoSpaceDN w:val="0"/>
        <w:adjustRightInd w:val="0"/>
        <w:ind w:left="567"/>
        <w:rPr>
          <w:lang w:eastAsia="ru-RU"/>
        </w:rPr>
      </w:pPr>
      <w:r>
        <w:rPr>
          <w:lang w:eastAsia="ru-RU"/>
        </w:rPr>
        <w:t>- познакомить учащихся с профессиями людей,  занимающихся выращиванием злаковых растений.</w:t>
      </w:r>
    </w:p>
    <w:p w:rsidR="007D159C" w:rsidRPr="00371814" w:rsidRDefault="007D159C" w:rsidP="007D159C">
      <w:pPr>
        <w:widowControl w:val="0"/>
        <w:suppressAutoHyphens w:val="0"/>
        <w:autoSpaceDE w:val="0"/>
        <w:autoSpaceDN w:val="0"/>
        <w:adjustRightInd w:val="0"/>
        <w:ind w:left="567"/>
        <w:rPr>
          <w:b/>
          <w:lang w:eastAsia="ru-RU"/>
        </w:rPr>
      </w:pPr>
    </w:p>
    <w:p w:rsidR="00DD2248" w:rsidRDefault="00DD2248" w:rsidP="00DD2248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567"/>
        <w:rPr>
          <w:lang w:eastAsia="ru-RU"/>
        </w:rPr>
      </w:pPr>
      <w:proofErr w:type="gramStart"/>
      <w:r w:rsidRPr="00371814">
        <w:rPr>
          <w:b/>
          <w:lang w:eastAsia="ru-RU"/>
        </w:rPr>
        <w:t>Оборудование урока</w:t>
      </w:r>
      <w:r>
        <w:rPr>
          <w:lang w:eastAsia="ru-RU"/>
        </w:rPr>
        <w:t xml:space="preserve">: интерактивная доска, презентация,  раздаточный материал – растения пшеницы, ржи, овса, ячменя. </w:t>
      </w:r>
      <w:proofErr w:type="gramEnd"/>
    </w:p>
    <w:p w:rsidR="00DD2248" w:rsidRPr="00371814" w:rsidRDefault="00DD2248" w:rsidP="00DD2248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567"/>
        <w:rPr>
          <w:b/>
          <w:lang w:eastAsia="ru-RU"/>
        </w:rPr>
      </w:pPr>
      <w:r w:rsidRPr="00371814">
        <w:rPr>
          <w:b/>
          <w:lang w:eastAsia="ru-RU"/>
        </w:rPr>
        <w:t>Технологическая карта урока</w:t>
      </w:r>
    </w:p>
    <w:p w:rsidR="00DD2248" w:rsidRDefault="00DD2248" w:rsidP="00DD2248">
      <w:pPr>
        <w:widowControl w:val="0"/>
        <w:tabs>
          <w:tab w:val="left" w:pos="3307"/>
        </w:tabs>
        <w:suppressAutoHyphens w:val="0"/>
        <w:autoSpaceDE w:val="0"/>
        <w:autoSpaceDN w:val="0"/>
        <w:adjustRightInd w:val="0"/>
        <w:ind w:firstLine="1380"/>
        <w:jc w:val="both"/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1571"/>
        <w:gridCol w:w="3376"/>
        <w:gridCol w:w="1914"/>
        <w:gridCol w:w="1905"/>
      </w:tblGrid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№ </w:t>
            </w: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/п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Этапы урока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Деятельность учителя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Деятельность учащихся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Формируемые УУД </w:t>
            </w: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7D159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1.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7D159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Организационный момент.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E10FB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Приветствие учителя! </w:t>
            </w:r>
            <w:r w:rsidR="00FA73A7">
              <w:rPr>
                <w:lang w:eastAsia="ru-RU"/>
              </w:rPr>
              <w:t xml:space="preserve"> Сегодня на уроке мы будем работать в группах. В  конце урока каждый из вас заполнит оценочный лист по уроку, подведет результат работы на уроке. Пожалуйста, выберите в своих группах  капитана. </w:t>
            </w:r>
            <w:r>
              <w:rPr>
                <w:lang w:eastAsia="ru-RU"/>
              </w:rPr>
              <w:t xml:space="preserve"> 1.Давайте вспомним, что изучали на прошлом уроке. </w:t>
            </w:r>
          </w:p>
          <w:p w:rsidR="00E10FBD" w:rsidRDefault="00E10FB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2.Что называют культурным растением?</w:t>
            </w:r>
          </w:p>
          <w:p w:rsidR="0049433D" w:rsidRDefault="0049433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3. О каких двух крупных группах культурных растений мы говорили на прошлом уроке?</w:t>
            </w:r>
          </w:p>
          <w:p w:rsidR="0049433D" w:rsidRDefault="0049433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4. Задание для всех: Разделите  названия растений на слайде на 2 группы. </w:t>
            </w:r>
            <w:r w:rsidR="006064C7">
              <w:rPr>
                <w:lang w:eastAsia="ru-RU"/>
              </w:rPr>
              <w:t>(Овощные, плодово-ягодные).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E10FB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Ответы детей:  1.Изучали различные культурные растения. </w:t>
            </w:r>
          </w:p>
          <w:p w:rsidR="00E10FBD" w:rsidRDefault="00E10FBD" w:rsidP="00E10FBD">
            <w:pPr>
              <w:spacing w:before="100" w:beforeAutospacing="1" w:after="100" w:afterAutospacing="1"/>
              <w:jc w:val="both"/>
              <w:rPr>
                <w:i/>
                <w:iCs/>
                <w:lang w:eastAsia="ru-RU"/>
              </w:rPr>
            </w:pPr>
            <w:r>
              <w:rPr>
                <w:lang w:eastAsia="ru-RU"/>
              </w:rPr>
              <w:t xml:space="preserve">2. Дают определение: </w:t>
            </w:r>
            <w:r w:rsidRPr="0049433D">
              <w:rPr>
                <w:b/>
                <w:bCs/>
                <w:i/>
                <w:iCs/>
                <w:lang w:eastAsia="ru-RU"/>
              </w:rPr>
              <w:t xml:space="preserve">Культурное </w:t>
            </w:r>
            <w:r w:rsidRPr="0049433D">
              <w:rPr>
                <w:i/>
                <w:iCs/>
                <w:lang w:eastAsia="ru-RU"/>
              </w:rPr>
              <w:t>– растение, которое выращивается (возделывается) человеком и требует ухода, т. е. создания ему необходимых условий жизни.</w:t>
            </w:r>
          </w:p>
          <w:p w:rsidR="0049433D" w:rsidRDefault="0049433D" w:rsidP="00E10FBD">
            <w:pPr>
              <w:spacing w:before="100" w:beforeAutospacing="1" w:after="100" w:afterAutospacing="1"/>
              <w:jc w:val="both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 xml:space="preserve">3. Овощные и плодово-ягодные. </w:t>
            </w:r>
          </w:p>
          <w:p w:rsidR="00E10FBD" w:rsidRDefault="0049433D" w:rsidP="006064C7">
            <w:pPr>
              <w:spacing w:before="100" w:beforeAutospacing="1" w:after="100" w:afterAutospacing="1"/>
              <w:jc w:val="both"/>
              <w:rPr>
                <w:lang w:eastAsia="ru-RU"/>
              </w:rPr>
            </w:pPr>
            <w:r>
              <w:rPr>
                <w:i/>
                <w:iCs/>
                <w:lang w:eastAsia="ru-RU"/>
              </w:rPr>
              <w:t xml:space="preserve">4. Выполняют задание. </w:t>
            </w:r>
            <w:r w:rsidR="006064C7">
              <w:rPr>
                <w:i/>
                <w:iCs/>
                <w:lang w:eastAsia="ru-RU"/>
              </w:rPr>
              <w:t xml:space="preserve"> Ответы учащихся.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B30" w:rsidRPr="001C2B30" w:rsidRDefault="001C2B30" w:rsidP="001C2B30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1C2B30">
              <w:rPr>
                <w:rFonts w:eastAsia="Calibri"/>
                <w:lang w:eastAsia="en-US"/>
              </w:rPr>
              <w:t>Готовность</w:t>
            </w:r>
            <w:r>
              <w:rPr>
                <w:rFonts w:eastAsia="Calibri"/>
                <w:lang w:eastAsia="en-US"/>
              </w:rPr>
              <w:t xml:space="preserve"> к равноправному </w:t>
            </w:r>
            <w:proofErr w:type="spellStart"/>
            <w:r>
              <w:rPr>
                <w:rFonts w:eastAsia="Calibri"/>
                <w:lang w:eastAsia="en-US"/>
              </w:rPr>
              <w:t>сотрудничеству</w:t>
            </w:r>
            <w:proofErr w:type="gramStart"/>
            <w:r>
              <w:rPr>
                <w:rFonts w:eastAsia="Calibri"/>
                <w:lang w:eastAsia="en-US"/>
              </w:rPr>
              <w:t>,д</w:t>
            </w:r>
            <w:proofErr w:type="gramEnd"/>
            <w:r w:rsidR="007E0B89">
              <w:rPr>
                <w:rFonts w:eastAsia="Calibri"/>
                <w:lang w:eastAsia="en-US"/>
              </w:rPr>
              <w:t>оброжелательного</w:t>
            </w:r>
            <w:proofErr w:type="spellEnd"/>
            <w:r w:rsidR="007E0B89">
              <w:rPr>
                <w:rFonts w:eastAsia="Calibri"/>
                <w:lang w:eastAsia="en-US"/>
              </w:rPr>
              <w:t xml:space="preserve"> отношения </w:t>
            </w:r>
            <w:r w:rsidRPr="001C2B30">
              <w:rPr>
                <w:rFonts w:eastAsia="Calibri"/>
                <w:lang w:eastAsia="en-US"/>
              </w:rPr>
              <w:t>к окружающим</w:t>
            </w:r>
            <w:r>
              <w:rPr>
                <w:rFonts w:eastAsia="Calibri"/>
                <w:lang w:eastAsia="en-US"/>
              </w:rPr>
              <w:t>.</w:t>
            </w:r>
          </w:p>
          <w:p w:rsidR="00DD2248" w:rsidRDefault="001C2B30" w:rsidP="001C2B30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C2B30">
              <w:rPr>
                <w:rFonts w:eastAsia="Calibri"/>
                <w:lang w:eastAsia="en-US"/>
              </w:rPr>
              <w:t>Проявление уважительного отношения к партнерам, внимания к личности другого, адекватного межличностного восприятия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6064C7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6064C7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Этап </w:t>
            </w:r>
            <w:proofErr w:type="spellStart"/>
            <w:r>
              <w:rPr>
                <w:lang w:eastAsia="ru-RU"/>
              </w:rPr>
              <w:t>проблематизации</w:t>
            </w:r>
            <w:proofErr w:type="spellEnd"/>
            <w:r>
              <w:rPr>
                <w:lang w:eastAsia="ru-RU"/>
              </w:rPr>
              <w:t>.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6064C7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Какое из растений на слайде вы не смогли отнести ни к одной из этих групп.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5C280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Ответы детей: Пшеница не относится ни к овощным, ни к плодово-ягодным растениям.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Pr="00564D9D" w:rsidRDefault="001C2B30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564D9D">
              <w:t>поиск и выделение необходимой информации; примене</w:t>
            </w:r>
            <w:r w:rsidRPr="00564D9D">
              <w:softHyphen/>
              <w:t>ние методов информационного поиска;</w:t>
            </w: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5C280C" w:rsidP="005C280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Абсолютно верно,  это растение относится к </w:t>
            </w:r>
            <w:proofErr w:type="gramStart"/>
            <w:r>
              <w:rPr>
                <w:lang w:eastAsia="ru-RU"/>
              </w:rPr>
              <w:t>злаковым</w:t>
            </w:r>
            <w:proofErr w:type="gramEnd"/>
            <w:r>
              <w:rPr>
                <w:lang w:eastAsia="ru-RU"/>
              </w:rPr>
              <w:t xml:space="preserve">. А какие еще злаковые растения вы знаете. 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5C280C" w:rsidP="005C280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Ответы детей.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Pr="00564D9D" w:rsidRDefault="00564D9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564D9D">
              <w:rPr>
                <w:rFonts w:eastAsia="Calibri"/>
              </w:rPr>
              <w:t>планирование деятельности в сотрудничестве с учителем и одноклассникам</w:t>
            </w:r>
            <w:r w:rsidRPr="00564D9D">
              <w:rPr>
                <w:rFonts w:eastAsia="Calibri"/>
              </w:rPr>
              <w:lastRenderedPageBreak/>
              <w:t>и.</w:t>
            </w: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5C280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3.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5C280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Этап целеполагания.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5C280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Сегодня на уроке мы продолжаем говорить о культурных растениях нашего кра</w:t>
            </w:r>
            <w:proofErr w:type="gramStart"/>
            <w:r>
              <w:rPr>
                <w:lang w:eastAsia="ru-RU"/>
              </w:rPr>
              <w:t>я–</w:t>
            </w:r>
            <w:proofErr w:type="gramEnd"/>
            <w:r>
              <w:rPr>
                <w:lang w:eastAsia="ru-RU"/>
              </w:rPr>
              <w:t xml:space="preserve"> о злаковых. Какой будет цель нашего урока?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5C280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Ответы детей: Познакомиться с различными злаковыми растениями нашего края.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84" w:rsidRPr="00D24784" w:rsidRDefault="00D24784" w:rsidP="00D24784">
            <w:pPr>
              <w:suppressAutoHyphens w:val="0"/>
              <w:rPr>
                <w:lang w:eastAsia="ru-RU"/>
              </w:rPr>
            </w:pPr>
            <w:r w:rsidRPr="00D24784">
              <w:rPr>
                <w:lang w:eastAsia="ru-RU"/>
              </w:rPr>
              <w:t>определение цели и учебной задачи;</w:t>
            </w:r>
            <w:r w:rsidRPr="00D24784">
              <w:rPr>
                <w:lang w:eastAsia="ru-RU"/>
              </w:rPr>
              <w:br/>
            </w:r>
          </w:p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5C280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Какие задачи будем решать в ходе урока?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5C280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Ответы детей (может быть помощь учителя), задачи на слайде для конкретизации.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24784" w:rsidP="00D24784">
            <w:pPr>
              <w:suppressAutoHyphens w:val="0"/>
              <w:rPr>
                <w:lang w:eastAsia="ru-RU"/>
              </w:rPr>
            </w:pPr>
            <w:r w:rsidRPr="00D24784">
              <w:rPr>
                <w:lang w:eastAsia="ru-RU"/>
              </w:rPr>
              <w:t>установление последовательности действий в соответствии с установленной целью и учётом предполагаемого результата;</w:t>
            </w: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7C56B9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4.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Pr="007C56B9" w:rsidRDefault="007C56B9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7C56B9">
              <w:rPr>
                <w:lang w:eastAsia="ru-RU"/>
              </w:rPr>
              <w:t xml:space="preserve">Организационно </w:t>
            </w:r>
            <w:r w:rsidR="00547BFD">
              <w:rPr>
                <w:lang w:eastAsia="ru-RU"/>
              </w:rPr>
              <w:t>–</w:t>
            </w:r>
            <w:r w:rsidRPr="007C56B9">
              <w:rPr>
                <w:lang w:eastAsia="ru-RU"/>
              </w:rPr>
              <w:t xml:space="preserve"> </w:t>
            </w:r>
            <w:proofErr w:type="spellStart"/>
            <w:r w:rsidRPr="007C56B9">
              <w:rPr>
                <w:lang w:eastAsia="ru-RU"/>
              </w:rPr>
              <w:t>деятельностный</w:t>
            </w:r>
            <w:proofErr w:type="spellEnd"/>
            <w:r w:rsidR="00547BFD">
              <w:rPr>
                <w:lang w:eastAsia="ru-RU"/>
              </w:rPr>
              <w:t>.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B89" w:rsidRDefault="007E0B89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Послушайте загадку:</w:t>
            </w:r>
          </w:p>
          <w:p w:rsidR="007E0B89" w:rsidRPr="007E0B89" w:rsidRDefault="007E0B89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t xml:space="preserve">Весной – травкой шелковистой, Летом – нивой золотистой, К столу - булочкой душистой. Что это? Правильно, пшеница. </w:t>
            </w:r>
          </w:p>
          <w:p w:rsidR="00DD2248" w:rsidRDefault="007C56B9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Итак, мы приступаем к  решению первой задачи.  Какие злаковые растения вы знаете. У вас на столах  находятся </w:t>
            </w:r>
            <w:r w:rsidR="007E0B89">
              <w:rPr>
                <w:lang w:eastAsia="ru-RU"/>
              </w:rPr>
              <w:t xml:space="preserve">по </w:t>
            </w:r>
            <w:r>
              <w:rPr>
                <w:lang w:eastAsia="ru-RU"/>
              </w:rPr>
              <w:t xml:space="preserve">4 представителя злаковых растений.  Определите, где овес, пшеница, ячмень и рожь.  Попробуйте определить критерии, по которым вы их узнали. </w:t>
            </w:r>
            <w:r w:rsidR="00D93391">
              <w:rPr>
                <w:lang w:eastAsia="ru-RU"/>
              </w:rPr>
              <w:t xml:space="preserve">Решили ли первую задачу, которая перед нами стояла.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93391" w:rsidP="00D93391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Работа в группах с  растениями.  Ответы детей.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Pr="001C2B30" w:rsidRDefault="00D24784" w:rsidP="001C2B30">
            <w:pPr>
              <w:suppressAutoHyphens w:val="0"/>
              <w:rPr>
                <w:lang w:eastAsia="ru-RU"/>
              </w:rPr>
            </w:pPr>
            <w:r w:rsidRPr="00D24784">
              <w:rPr>
                <w:lang w:eastAsia="ru-RU"/>
              </w:rPr>
              <w:t>способность предположить результат и его характеристики;</w:t>
            </w:r>
            <w:r w:rsidRPr="00D24784">
              <w:rPr>
                <w:lang w:eastAsia="ru-RU"/>
              </w:rPr>
              <w:br/>
            </w:r>
            <w:r w:rsidR="001C2B30" w:rsidRPr="001C2B30">
              <w:t xml:space="preserve">выбор оснований и критериев для сравнения, </w:t>
            </w:r>
            <w:proofErr w:type="spellStart"/>
            <w:r w:rsidR="001C2B30" w:rsidRPr="001C2B30">
              <w:rPr>
                <w:rStyle w:val="spelle"/>
              </w:rPr>
              <w:t>сериацию</w:t>
            </w:r>
            <w:proofErr w:type="spellEnd"/>
            <w:r w:rsidR="001C2B30" w:rsidRPr="001C2B30">
              <w:t>, классификации объектов;</w:t>
            </w:r>
            <w:r w:rsidR="0065577A" w:rsidRPr="0065577A">
              <w:rPr>
                <w:lang w:eastAsia="ru-RU"/>
              </w:rPr>
              <w:t xml:space="preserve"> формирование умения работать с информа</w:t>
            </w:r>
            <w:r w:rsidR="0065577A">
              <w:rPr>
                <w:lang w:eastAsia="ru-RU"/>
              </w:rPr>
              <w:t>цией, выделять главное в тексте;</w:t>
            </w: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391" w:rsidRDefault="00222E59" w:rsidP="00D93391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Изучая цветковые растения, </w:t>
            </w:r>
            <w:r w:rsidR="007E0B89">
              <w:rPr>
                <w:lang w:eastAsia="ru-RU"/>
              </w:rPr>
              <w:t xml:space="preserve">мы в этом году научились </w:t>
            </w:r>
            <w:r>
              <w:rPr>
                <w:lang w:eastAsia="ru-RU"/>
              </w:rPr>
              <w:t xml:space="preserve">рассказывать много интересного об их строении. </w:t>
            </w:r>
            <w:r w:rsidR="00D93391">
              <w:rPr>
                <w:lang w:eastAsia="ru-RU"/>
              </w:rPr>
              <w:t>Растения мы определили, давайте вспомним, к какому классу они относятся: однодольные или двудольные.  Продолжаем работу в группах. Каждая из групп  характеризует 1 растение по разным характеристикам. Характеристики: Жизненная форм</w:t>
            </w:r>
            <w:proofErr w:type="gramStart"/>
            <w:r w:rsidR="00D93391">
              <w:rPr>
                <w:lang w:eastAsia="ru-RU"/>
              </w:rPr>
              <w:t>а-</w:t>
            </w:r>
            <w:proofErr w:type="gramEnd"/>
            <w:r w:rsidR="00D93391">
              <w:rPr>
                <w:lang w:eastAsia="ru-RU"/>
              </w:rPr>
              <w:t xml:space="preserve"> </w:t>
            </w:r>
            <w:r w:rsidR="007E0B89">
              <w:rPr>
                <w:lang w:eastAsia="ru-RU"/>
              </w:rPr>
              <w:t>трава,</w:t>
            </w:r>
          </w:p>
          <w:p w:rsidR="00D93391" w:rsidRDefault="00D93391" w:rsidP="00D93391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Наличие камбия - </w:t>
            </w:r>
            <w:r w:rsidR="007E0B89">
              <w:rPr>
                <w:lang w:eastAsia="ru-RU"/>
              </w:rPr>
              <w:t>нет</w:t>
            </w:r>
          </w:p>
          <w:p w:rsidR="00D93391" w:rsidRDefault="00D93391" w:rsidP="00D93391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Корневая </w:t>
            </w:r>
            <w:proofErr w:type="gramStart"/>
            <w:r>
              <w:rPr>
                <w:lang w:eastAsia="ru-RU"/>
              </w:rPr>
              <w:t>система-</w:t>
            </w:r>
            <w:r w:rsidR="007E0B89">
              <w:rPr>
                <w:lang w:eastAsia="ru-RU"/>
              </w:rPr>
              <w:t>мочковатая</w:t>
            </w:r>
            <w:proofErr w:type="gramEnd"/>
          </w:p>
          <w:p w:rsidR="00D93391" w:rsidRDefault="00D93391" w:rsidP="00D93391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Жилкование-</w:t>
            </w:r>
            <w:r w:rsidR="007E0B89">
              <w:rPr>
                <w:lang w:eastAsia="ru-RU"/>
              </w:rPr>
              <w:t>параллельное</w:t>
            </w:r>
            <w:proofErr w:type="gramEnd"/>
          </w:p>
          <w:p w:rsidR="00D93391" w:rsidRDefault="00D93391" w:rsidP="00D93391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Число семядолей в семени-</w:t>
            </w:r>
            <w:r w:rsidR="007E0B89">
              <w:rPr>
                <w:lang w:eastAsia="ru-RU"/>
              </w:rPr>
              <w:t>1</w:t>
            </w:r>
          </w:p>
          <w:p w:rsidR="00D93391" w:rsidRDefault="00D93391" w:rsidP="00D93391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Наличие  </w:t>
            </w:r>
            <w:proofErr w:type="gramStart"/>
            <w:r>
              <w:rPr>
                <w:lang w:eastAsia="ru-RU"/>
              </w:rPr>
              <w:t>механической</w:t>
            </w:r>
            <w:proofErr w:type="gramEnd"/>
            <w:r>
              <w:rPr>
                <w:lang w:eastAsia="ru-RU"/>
              </w:rPr>
              <w:t xml:space="preserve"> ткани-</w:t>
            </w:r>
            <w:r w:rsidR="007E0B89">
              <w:rPr>
                <w:lang w:eastAsia="ru-RU"/>
              </w:rPr>
              <w:t>есть (прочность),</w:t>
            </w:r>
          </w:p>
          <w:p w:rsidR="00D93391" w:rsidRDefault="00D93391" w:rsidP="00D93391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Формула цветка </w:t>
            </w:r>
            <w:r w:rsidR="0097196C">
              <w:rPr>
                <w:lang w:eastAsia="ru-RU"/>
              </w:rPr>
              <w:t>–</w:t>
            </w:r>
            <w:r>
              <w:rPr>
                <w:lang w:eastAsia="ru-RU"/>
              </w:rPr>
              <w:t xml:space="preserve"> </w:t>
            </w:r>
            <w:r w:rsidR="0097196C">
              <w:rPr>
                <w:lang w:eastAsia="ru-RU"/>
              </w:rPr>
              <w:t>О(2)+2Т3П1.</w:t>
            </w:r>
          </w:p>
          <w:p w:rsidR="00D93391" w:rsidRDefault="00D93391" w:rsidP="00D93391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Соцветие – </w:t>
            </w:r>
            <w:r w:rsidR="0097196C">
              <w:rPr>
                <w:lang w:eastAsia="ru-RU"/>
              </w:rPr>
              <w:t>сложный колос, метелка,</w:t>
            </w:r>
          </w:p>
          <w:p w:rsidR="00DD2248" w:rsidRDefault="00D93391" w:rsidP="00D93391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Плод </w:t>
            </w:r>
            <w:proofErr w:type="gramStart"/>
            <w:r>
              <w:rPr>
                <w:lang w:eastAsia="ru-RU"/>
              </w:rPr>
              <w:t>-</w:t>
            </w:r>
            <w:r w:rsidR="0097196C">
              <w:rPr>
                <w:lang w:eastAsia="ru-RU"/>
              </w:rPr>
              <w:t>з</w:t>
            </w:r>
            <w:proofErr w:type="gramEnd"/>
            <w:r w:rsidR="0097196C">
              <w:rPr>
                <w:lang w:eastAsia="ru-RU"/>
              </w:rPr>
              <w:t>ерновка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93391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Ответы детей: однодольные. Работа в  группах.  Выступает один человек из каждой группы, остальные – дополняют.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B30" w:rsidRDefault="001C2B30" w:rsidP="001C2B30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rStyle w:val="c17"/>
              </w:rPr>
              <w:t>умения  работать в группе: умение слушать и слышать, договариваться, распределять роли.</w:t>
            </w:r>
          </w:p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  <w:p w:rsidR="00D6495F" w:rsidRDefault="00D6495F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  <w:p w:rsidR="00D6495F" w:rsidRDefault="00D6495F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  <w:p w:rsidR="00D6495F" w:rsidRDefault="00D6495F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93391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Мы послушали все ответы. Какой вывод можно сделать?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97196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Ребята делают вывод: </w:t>
            </w:r>
            <w:r w:rsidR="00D93391">
              <w:rPr>
                <w:lang w:eastAsia="ru-RU"/>
              </w:rPr>
              <w:t xml:space="preserve">Злаковые растения имеют много общего, потому что относятся  к одному классу и одному семейству.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Pr="001C2B30" w:rsidRDefault="001C2B30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C2B30">
              <w:t>осознанное и произвольное построение речевого выска</w:t>
            </w:r>
            <w:r w:rsidRPr="001C2B30">
              <w:softHyphen/>
              <w:t>зывания в устной форме;</w:t>
            </w:r>
          </w:p>
        </w:tc>
      </w:tr>
      <w:tr w:rsidR="00D6495F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5F" w:rsidRDefault="00D6495F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5F" w:rsidRDefault="00D6495F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5F" w:rsidRDefault="00D6495F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Молодцы!  Но все-таки  злаковые не одинаковые. На сегодня учеными – селекционерами выведено огромное множество разных сортов пшеницы, ячменя, овса и ржи. Проанализируйте в группах, по каким признакам человек проводит отбор,  какие качества злаковых растений человек желает закрепить, чтобы они передавались из поколения в поколение.</w:t>
            </w:r>
            <w:r w:rsidR="00222E59">
              <w:rPr>
                <w:lang w:eastAsia="ru-RU"/>
              </w:rPr>
              <w:t xml:space="preserve"> Критерии отбора: морозоустойчивость, </w:t>
            </w:r>
            <w:proofErr w:type="spellStart"/>
            <w:r w:rsidR="00222E59">
              <w:rPr>
                <w:lang w:eastAsia="ru-RU"/>
              </w:rPr>
              <w:t>лежкость</w:t>
            </w:r>
            <w:proofErr w:type="spellEnd"/>
            <w:r w:rsidR="00222E59">
              <w:rPr>
                <w:lang w:eastAsia="ru-RU"/>
              </w:rPr>
              <w:t>, количество зерен в  колосе, устойчивость к заболеваниям, высота или толщина стебля</w:t>
            </w:r>
            <w:r>
              <w:rPr>
                <w:lang w:eastAsia="ru-RU"/>
              </w:rPr>
              <w:t xml:space="preserve"> (Приложение</w:t>
            </w:r>
            <w:proofErr w:type="gramStart"/>
            <w:r>
              <w:rPr>
                <w:lang w:eastAsia="ru-RU"/>
              </w:rPr>
              <w:t>2</w:t>
            </w:r>
            <w:proofErr w:type="gramEnd"/>
            <w:r>
              <w:rPr>
                <w:lang w:eastAsia="ru-RU"/>
              </w:rPr>
              <w:t>).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5F" w:rsidRDefault="00D6495F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Работа с текстовым материалом. </w:t>
            </w:r>
            <w:r w:rsidR="00222E59">
              <w:rPr>
                <w:lang w:eastAsia="ru-RU"/>
              </w:rPr>
              <w:t>Анализ.  Учащиеся выбирают признаки, по которым человек проводит отбор и  создает новые сорта.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95F" w:rsidRPr="001C2B30" w:rsidRDefault="00D6495F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</w:pP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3F3A65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Какое же значение имеют  злаковые в жизни человека, для чего их нужно выращивать. </w:t>
            </w:r>
            <w:r w:rsidR="00C07465">
              <w:rPr>
                <w:lang w:eastAsia="ru-RU"/>
              </w:rPr>
              <w:t xml:space="preserve"> </w:t>
            </w:r>
            <w:r w:rsidR="001C2B30">
              <w:rPr>
                <w:lang w:eastAsia="ru-RU"/>
              </w:rPr>
              <w:t>Сначала  дети дают свои ответы, основываясь на личном опыте, затем распределяют значение – растение по слайду.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3F3A65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Работа со слайдом. </w:t>
            </w:r>
            <w:r w:rsidR="00C07465">
              <w:rPr>
                <w:lang w:eastAsia="ru-RU"/>
              </w:rPr>
              <w:t xml:space="preserve"> </w:t>
            </w:r>
            <w:r w:rsidR="0088315C">
              <w:rPr>
                <w:lang w:eastAsia="ru-RU"/>
              </w:rPr>
              <w:t xml:space="preserve"> Распределяют,  какой злак какое значение имеет. (Работают в группах, выступает 1 учащийся, потом сравниваем результаты и анализируем).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65577A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5577A">
              <w:rPr>
                <w:lang w:eastAsia="ru-RU"/>
              </w:rPr>
              <w:t xml:space="preserve">развитие умения слышать мнение других, аргументировать </w:t>
            </w:r>
            <w:r>
              <w:rPr>
                <w:lang w:eastAsia="ru-RU"/>
              </w:rPr>
              <w:t>свое;</w:t>
            </w: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88315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Давайте сделаем вывод о </w:t>
            </w:r>
            <w:r>
              <w:rPr>
                <w:lang w:eastAsia="ru-RU"/>
              </w:rPr>
              <w:lastRenderedPageBreak/>
              <w:t xml:space="preserve">значении </w:t>
            </w:r>
            <w:proofErr w:type="gramStart"/>
            <w:r>
              <w:rPr>
                <w:lang w:eastAsia="ru-RU"/>
              </w:rPr>
              <w:t>злаковых</w:t>
            </w:r>
            <w:proofErr w:type="gramEnd"/>
            <w:r>
              <w:rPr>
                <w:lang w:eastAsia="ru-RU"/>
              </w:rPr>
              <w:t xml:space="preserve"> для человека.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88315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Учащиеся  </w:t>
            </w:r>
            <w:r>
              <w:rPr>
                <w:lang w:eastAsia="ru-RU"/>
              </w:rPr>
              <w:lastRenderedPageBreak/>
              <w:t xml:space="preserve">формулируют вывод.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88315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(На столе находится хлеб: черный, белый, батон, пирожки,  каравай…). Каждый день мы едим хлеб, и практически никогда не задумываемся, а как этот хлеб попал на наш стол. На самом деле,  чтобы получить хлеб, люди разных профессий очень много трудятся.  Перечислите профессии людей, которые  работают на земле,  чтобы получить хлеб</w:t>
            </w:r>
            <w:proofErr w:type="gramStart"/>
            <w:r>
              <w:rPr>
                <w:lang w:eastAsia="ru-RU"/>
              </w:rPr>
              <w:t xml:space="preserve"> .</w:t>
            </w:r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88315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Ответы детей.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Pr="001C2B30" w:rsidRDefault="001C2B30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C2B30">
              <w:t>выбор наиболее эффективных способов решения задач в зависимости от конкретных условий;</w:t>
            </w: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D2248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88315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Давайте поработаем со слайдом и попробуем   выстроить цепочку из профессий людей, которые участвуют в получении хлеба. </w:t>
            </w:r>
            <w:r w:rsidR="001E294B">
              <w:rPr>
                <w:lang w:eastAsia="ru-RU"/>
              </w:rPr>
              <w:t xml:space="preserve">(Цепочки могут быть разные). Обсуждаем,  какую работу выполняют люди этих профессий.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88315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Работа в группах.</w:t>
            </w:r>
            <w:r w:rsidR="001E294B">
              <w:rPr>
                <w:lang w:eastAsia="ru-RU"/>
              </w:rPr>
              <w:t xml:space="preserve">  От каждой группы выступает 1 учащийся.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1C2B30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Профессиональное самоопределение;</w:t>
            </w:r>
          </w:p>
        </w:tc>
      </w:tr>
      <w:tr w:rsidR="001E294B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4B" w:rsidRDefault="001E294B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4B" w:rsidRDefault="001E294B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4B" w:rsidRDefault="001E294B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Действительно,  нужно   вложить много труда и сил, чтобы хлеб появился на нашем столе.  Поэтому хлеб нужно беречь, нельзя его выбрасывать, нужно покупать столько, сколько вы можете съесть.  Нужно  уважать  труд хлеборобов.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4B" w:rsidRDefault="001E294B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4B" w:rsidRPr="001C2B30" w:rsidRDefault="0065577A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5577A">
              <w:rPr>
                <w:color w:val="000000"/>
                <w:lang w:eastAsia="ru-RU"/>
              </w:rPr>
              <w:t>самоопределение</w:t>
            </w:r>
          </w:p>
        </w:tc>
      </w:tr>
      <w:tr w:rsidR="00D16839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839" w:rsidRDefault="00D16839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839" w:rsidRDefault="00D16839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839" w:rsidRDefault="00D16839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В нашей стране ежегодно выращиваются злаковые культуры.  </w:t>
            </w:r>
            <w:r w:rsidR="000B775D">
              <w:rPr>
                <w:lang w:eastAsia="ru-RU"/>
              </w:rPr>
              <w:t>Мы не только свою страну обеспечиваем зерном, но и экспортируем</w:t>
            </w:r>
            <w:r w:rsidR="0065577A">
              <w:rPr>
                <w:lang w:eastAsia="ru-RU"/>
              </w:rPr>
              <w:t xml:space="preserve"> </w:t>
            </w:r>
            <w:r w:rsidR="000B775D">
              <w:rPr>
                <w:lang w:eastAsia="ru-RU"/>
              </w:rPr>
              <w:t>(вывозим) в другие страны огромное количест</w:t>
            </w:r>
            <w:r w:rsidR="00043B09">
              <w:rPr>
                <w:lang w:eastAsia="ru-RU"/>
              </w:rPr>
              <w:t xml:space="preserve">во  зерновых. </w:t>
            </w:r>
            <w:proofErr w:type="gramStart"/>
            <w:r w:rsidR="00043B09">
              <w:rPr>
                <w:lang w:eastAsia="ru-RU"/>
              </w:rPr>
              <w:t xml:space="preserve">(Анализ </w:t>
            </w:r>
            <w:r w:rsidR="00D6495F">
              <w:rPr>
                <w:lang w:eastAsia="ru-RU"/>
              </w:rPr>
              <w:t>диаграмм.</w:t>
            </w:r>
            <w:proofErr w:type="gramEnd"/>
            <w:r w:rsidR="00D6495F">
              <w:rPr>
                <w:lang w:eastAsia="ru-RU"/>
              </w:rPr>
              <w:t xml:space="preserve"> Приложение 3</w:t>
            </w:r>
            <w:r w:rsidR="00043B09">
              <w:rPr>
                <w:lang w:eastAsia="ru-RU"/>
              </w:rPr>
              <w:t>).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839" w:rsidRDefault="000B775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Учащиеся анализируют диаграммы в группах и делают выводы.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839" w:rsidRPr="0065577A" w:rsidRDefault="0065577A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5577A">
              <w:t>построение логической цепочки рассуждений, анализ; истинности утверждений;</w:t>
            </w:r>
          </w:p>
        </w:tc>
      </w:tr>
      <w:tr w:rsidR="00DD2248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547BF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5.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547BF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Рефлексивно-оценочный.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1E294B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А сейчас представьте себе, что хлеба на нашей планете нет.  Как мы тогда будем жить?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1E294B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Ответы детей.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248" w:rsidRDefault="00D24784" w:rsidP="00D24784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у</w:t>
            </w:r>
            <w:r w:rsidRPr="00D24784">
              <w:rPr>
                <w:lang w:eastAsia="ru-RU"/>
              </w:rPr>
              <w:t>мение внести изменения в план в случае несоответствия с эталоном;</w:t>
            </w:r>
          </w:p>
        </w:tc>
      </w:tr>
      <w:tr w:rsidR="001E294B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4B" w:rsidRDefault="001E294B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4B" w:rsidRDefault="001E294B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4B" w:rsidRDefault="001E294B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С глубокой древности человек с уважением относится к хлебу. В народе  сочинили  очень много разных пословиц и поговорок о хлебе.  </w:t>
            </w:r>
            <w:r>
              <w:rPr>
                <w:lang w:eastAsia="ru-RU"/>
              </w:rPr>
              <w:lastRenderedPageBreak/>
              <w:t xml:space="preserve">Давайте попробуем их составить.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4B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 Работа в группах</w:t>
            </w:r>
            <w:r w:rsidR="001E294B">
              <w:rPr>
                <w:lang w:eastAsia="ru-RU"/>
              </w:rPr>
              <w:t xml:space="preserve">. </w:t>
            </w:r>
            <w:r>
              <w:rPr>
                <w:lang w:eastAsia="ru-RU"/>
              </w:rPr>
              <w:t xml:space="preserve"> Сравниваем ответы.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4B" w:rsidRDefault="00D24784" w:rsidP="00D24784">
            <w:pPr>
              <w:suppressAutoHyphens w:val="0"/>
              <w:rPr>
                <w:lang w:eastAsia="ru-RU"/>
              </w:rPr>
            </w:pPr>
            <w:r w:rsidRPr="00D24784">
              <w:rPr>
                <w:lang w:eastAsia="ru-RU"/>
              </w:rPr>
              <w:t>способность преодолевать возникшие препятствия и конфликты;</w:t>
            </w:r>
          </w:p>
        </w:tc>
      </w:tr>
      <w:tr w:rsidR="00A35A4C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 w:rsidP="000B775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Давайте вместе  сформулируем вывод о значении </w:t>
            </w:r>
            <w:r w:rsidR="000B775D">
              <w:rPr>
                <w:lang w:eastAsia="ru-RU"/>
              </w:rPr>
              <w:t xml:space="preserve">зерновых </w:t>
            </w:r>
            <w:r>
              <w:rPr>
                <w:lang w:eastAsia="ru-RU"/>
              </w:rPr>
              <w:t xml:space="preserve"> в жизни человека.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0B775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Учащиеся делают вывод.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84" w:rsidRPr="00D24784" w:rsidRDefault="00D24784" w:rsidP="00D24784">
            <w:pPr>
              <w:suppressAutoHyphens w:val="0"/>
              <w:rPr>
                <w:lang w:eastAsia="ru-RU"/>
              </w:rPr>
            </w:pPr>
            <w:r w:rsidRPr="00D24784">
              <w:rPr>
                <w:lang w:eastAsia="ru-RU"/>
              </w:rPr>
              <w:t>определение и осознание усвоенного и ещё подлежащего усвоению; оценивание усвоенного;</w:t>
            </w:r>
            <w:r w:rsidRPr="00D24784">
              <w:rPr>
                <w:lang w:eastAsia="ru-RU"/>
              </w:rPr>
              <w:br/>
            </w:r>
          </w:p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A35A4C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0B775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Я предлагаю  вам составить </w:t>
            </w:r>
            <w:proofErr w:type="spellStart"/>
            <w:r>
              <w:rPr>
                <w:lang w:eastAsia="ru-RU"/>
              </w:rPr>
              <w:t>синквейн</w:t>
            </w:r>
            <w:proofErr w:type="spellEnd"/>
            <w:r>
              <w:rPr>
                <w:lang w:eastAsia="ru-RU"/>
              </w:rPr>
              <w:t xml:space="preserve"> о  зерновых.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1C2B30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C2B30">
              <w:t>рефлексия способов и условий действия, контроль и оценка процесса и результатов деятельности;</w:t>
            </w:r>
          </w:p>
        </w:tc>
      </w:tr>
      <w:tr w:rsidR="00A35A4C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0B775D" w:rsidP="00043B09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В начале урока я выдала вам</w:t>
            </w:r>
            <w:r w:rsidR="00043B09">
              <w:rPr>
                <w:lang w:eastAsia="ru-RU"/>
              </w:rPr>
              <w:t xml:space="preserve"> оценочные </w:t>
            </w:r>
            <w:r>
              <w:rPr>
                <w:lang w:eastAsia="ru-RU"/>
              </w:rPr>
              <w:t xml:space="preserve">  листы. Оцените  работу своей группы на уроке и  каждого из его членов. </w:t>
            </w:r>
            <w:r w:rsidR="00C674FF">
              <w:rPr>
                <w:lang w:eastAsia="ru-RU"/>
              </w:rPr>
              <w:t xml:space="preserve"> Во время  оценивания  звучит песня «Хл</w:t>
            </w:r>
            <w:r w:rsidR="00D6495F">
              <w:rPr>
                <w:lang w:eastAsia="ru-RU"/>
              </w:rPr>
              <w:t>еб – всему голова»</w:t>
            </w:r>
            <w:proofErr w:type="gramStart"/>
            <w:r w:rsidR="00D6495F">
              <w:rPr>
                <w:lang w:eastAsia="ru-RU"/>
              </w:rPr>
              <w:t>.(</w:t>
            </w:r>
            <w:proofErr w:type="gramEnd"/>
            <w:r w:rsidR="00D6495F">
              <w:rPr>
                <w:lang w:eastAsia="ru-RU"/>
              </w:rPr>
              <w:t>Приложение 4</w:t>
            </w:r>
            <w:r w:rsidR="00C674FF">
              <w:rPr>
                <w:lang w:eastAsia="ru-RU"/>
              </w:rPr>
              <w:t>)</w:t>
            </w:r>
            <w:r w:rsidR="00043B09">
              <w:rPr>
                <w:lang w:eastAsia="ru-RU"/>
              </w:rPr>
              <w:t>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0B775D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Проводят анализ и самоанализ.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1C2B30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1C2B30">
              <w:t>рефлексия способов и условий действия, контроль и оценка процесса и результатов деятельности;</w:t>
            </w:r>
          </w:p>
        </w:tc>
      </w:tr>
      <w:tr w:rsidR="00A35A4C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C674FF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Домашнее задание. 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C674FF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Подготовить сообщения об особенностях выращивания разных  зерновых культур (по группам: овес, пшеница, рожь, ячмень).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A35A4C" w:rsidTr="000B775D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A4C" w:rsidRDefault="00A35A4C">
            <w:pPr>
              <w:widowControl w:val="0"/>
              <w:tabs>
                <w:tab w:val="left" w:pos="330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</w:tbl>
    <w:p w:rsidR="00DD2248" w:rsidRDefault="00DD2248" w:rsidP="00DD2248">
      <w:pPr>
        <w:widowControl w:val="0"/>
        <w:tabs>
          <w:tab w:val="left" w:pos="3307"/>
        </w:tabs>
        <w:suppressAutoHyphens w:val="0"/>
        <w:autoSpaceDE w:val="0"/>
        <w:autoSpaceDN w:val="0"/>
        <w:adjustRightInd w:val="0"/>
        <w:ind w:left="4030"/>
        <w:jc w:val="both"/>
        <w:rPr>
          <w:lang w:eastAsia="ru-RU"/>
        </w:rPr>
      </w:pPr>
    </w:p>
    <w:p w:rsidR="00DD2248" w:rsidRDefault="00DD2248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28715E" w:rsidRDefault="0028715E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>
        <w:rPr>
          <w:lang w:eastAsia="ru-RU"/>
        </w:rPr>
        <w:t>Приложение</w:t>
      </w:r>
      <w:proofErr w:type="gramStart"/>
      <w:r>
        <w:rPr>
          <w:lang w:eastAsia="ru-RU"/>
        </w:rPr>
        <w:t>1</w:t>
      </w:r>
      <w:proofErr w:type="gramEnd"/>
      <w:r>
        <w:rPr>
          <w:lang w:eastAsia="ru-RU"/>
        </w:rPr>
        <w:t>.</w:t>
      </w:r>
    </w:p>
    <w:p w:rsidR="0028715E" w:rsidRDefault="0028715E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>
        <w:rPr>
          <w:lang w:eastAsia="ru-RU"/>
        </w:rPr>
        <w:t>Определение различных злаковых  растений.</w:t>
      </w:r>
      <w:r w:rsidR="00310657">
        <w:rPr>
          <w:lang w:eastAsia="ru-RU"/>
        </w:rPr>
        <w:t xml:space="preserve"> (Фото у детей на столах).</w:t>
      </w:r>
    </w:p>
    <w:p w:rsidR="0028715E" w:rsidRDefault="0028715E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28715E" w:rsidRDefault="00310657" w:rsidP="00310657">
      <w:pPr>
        <w:pStyle w:val="a3"/>
        <w:suppressAutoHyphens w:val="0"/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A0D5A9">
            <wp:extent cx="3848431" cy="313679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00" cy="3139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A65" w:rsidRDefault="003F3A65" w:rsidP="00310657">
      <w:pPr>
        <w:pStyle w:val="a3"/>
        <w:suppressAutoHyphens w:val="0"/>
        <w:spacing w:before="100" w:beforeAutospacing="1" w:after="100" w:afterAutospacing="1"/>
        <w:rPr>
          <w:lang w:eastAsia="ru-RU"/>
        </w:rPr>
      </w:pPr>
    </w:p>
    <w:p w:rsidR="003F3A65" w:rsidRDefault="003F3A65" w:rsidP="00310657">
      <w:pPr>
        <w:pStyle w:val="a3"/>
        <w:suppressAutoHyphens w:val="0"/>
        <w:spacing w:before="100" w:beforeAutospacing="1" w:after="100" w:afterAutospacing="1"/>
        <w:rPr>
          <w:lang w:eastAsia="ru-RU"/>
        </w:rPr>
      </w:pPr>
    </w:p>
    <w:p w:rsidR="003F3A65" w:rsidRDefault="003F3A65" w:rsidP="00310657">
      <w:pPr>
        <w:pStyle w:val="a3"/>
        <w:suppressAutoHyphens w:val="0"/>
        <w:spacing w:before="100" w:beforeAutospacing="1" w:after="100" w:afterAutospacing="1"/>
        <w:rPr>
          <w:lang w:eastAsia="ru-RU"/>
        </w:rPr>
      </w:pPr>
    </w:p>
    <w:p w:rsidR="003F3A65" w:rsidRPr="0028715E" w:rsidRDefault="003F3A65" w:rsidP="00310657">
      <w:pPr>
        <w:pStyle w:val="a3"/>
        <w:suppressAutoHyphens w:val="0"/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51798" cy="2219345"/>
            <wp:effectExtent l="0" t="0" r="0" b="0"/>
            <wp:docPr id="4" name="Рисунок 4" descr="D:\Desktop\v-chem-otlichiya-pshenitsy-rzhi-ovsa-i-yachmenya-e1579686796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v-chem-otlichiya-pshenitsy-rzhi-ovsa-i-yachmenya-e157968679679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6" cy="221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5E" w:rsidRDefault="0028715E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>
        <w:rPr>
          <w:lang w:eastAsia="ru-RU"/>
        </w:rPr>
        <w:t xml:space="preserve">Приложение 2. </w:t>
      </w: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>
        <w:rPr>
          <w:lang w:eastAsia="ru-RU"/>
        </w:rPr>
        <w:t xml:space="preserve">Текст о сортах пшеницы. </w:t>
      </w:r>
    </w:p>
    <w:p w:rsidR="00D6495F" w:rsidRPr="00D6495F" w:rsidRDefault="00D6495F" w:rsidP="00F5477F">
      <w:pPr>
        <w:suppressAutoHyphens w:val="0"/>
        <w:spacing w:before="100" w:beforeAutospacing="1" w:after="100" w:afterAutospacing="1"/>
        <w:outlineLvl w:val="1"/>
        <w:rPr>
          <w:lang w:eastAsia="ru-RU"/>
        </w:rPr>
      </w:pPr>
      <w:r w:rsidRPr="00D6495F">
        <w:rPr>
          <w:b/>
          <w:bCs/>
          <w:lang w:eastAsia="ru-RU"/>
        </w:rPr>
        <w:lastRenderedPageBreak/>
        <w:t>Скипетр</w:t>
      </w:r>
      <w:r w:rsidR="00F5477F">
        <w:rPr>
          <w:b/>
          <w:bCs/>
          <w:lang w:eastAsia="ru-RU"/>
        </w:rPr>
        <w:t xml:space="preserve">. </w:t>
      </w:r>
      <w:r w:rsidRPr="00D6495F">
        <w:rPr>
          <w:lang w:eastAsia="ru-RU"/>
        </w:rPr>
        <w:t xml:space="preserve">Это довольно «возрастной» среднеспелый сорт: в Государственный реестр он был включён ещё в 2009 году. Считается самым морозостойким сортом, поскольку </w:t>
      </w:r>
      <w:proofErr w:type="gramStart"/>
      <w:r w:rsidRPr="00D6495F">
        <w:rPr>
          <w:lang w:eastAsia="ru-RU"/>
        </w:rPr>
        <w:t>способен</w:t>
      </w:r>
      <w:proofErr w:type="gramEnd"/>
      <w:r w:rsidRPr="00D6495F">
        <w:rPr>
          <w:lang w:eastAsia="ru-RU"/>
        </w:rPr>
        <w:t xml:space="preserve"> отлично зимовать при низких температурах в фазе всходов и шильца, а также неплохо переносить весенние заморозки. На юге России сорт не слишком распространён, зато в центральной и северной части страны его охотно возделывают.</w:t>
      </w:r>
    </w:p>
    <w:p w:rsidR="00D6495F" w:rsidRPr="00D6495F" w:rsidRDefault="00D6495F" w:rsidP="00D6495F">
      <w:pPr>
        <w:suppressAutoHyphens w:val="0"/>
        <w:spacing w:before="100" w:beforeAutospacing="1" w:after="100" w:afterAutospacing="1"/>
        <w:rPr>
          <w:lang w:eastAsia="ru-RU"/>
        </w:rPr>
      </w:pPr>
      <w:r w:rsidRPr="00D6495F">
        <w:rPr>
          <w:lang w:eastAsia="ru-RU"/>
        </w:rPr>
        <w:t> </w:t>
      </w:r>
      <w:r w:rsidRPr="00D6495F">
        <w:rPr>
          <w:b/>
          <w:bCs/>
          <w:lang w:eastAsia="ru-RU"/>
        </w:rPr>
        <w:t>Гром</w:t>
      </w:r>
      <w:r w:rsidR="00F5477F">
        <w:rPr>
          <w:b/>
          <w:bCs/>
          <w:lang w:eastAsia="ru-RU"/>
        </w:rPr>
        <w:t xml:space="preserve">. </w:t>
      </w:r>
      <w:r w:rsidRPr="00D6495F">
        <w:rPr>
          <w:lang w:eastAsia="ru-RU"/>
        </w:rPr>
        <w:t>Среднеспелый сорт от «Национального центра зерна им. П.П. Лукьяненко» был районирован в 2010 году и с тех пор стал фаворитом южных аграриев. Это короткостебельный и очень урожайный сорт (</w:t>
      </w:r>
      <w:proofErr w:type="spellStart"/>
      <w:r w:rsidRPr="00D6495F">
        <w:rPr>
          <w:lang w:eastAsia="ru-RU"/>
        </w:rPr>
        <w:t>потенцал</w:t>
      </w:r>
      <w:proofErr w:type="spellEnd"/>
      <w:r w:rsidRPr="00D6495F">
        <w:rPr>
          <w:lang w:eastAsia="ru-RU"/>
        </w:rPr>
        <w:t xml:space="preserve"> – 120 ц/га), который даёт зерно высокого качества. Рекомендован для средних и высоких агрофонов. Единственный недостаток Грома – нуждается в хорошей </w:t>
      </w:r>
      <w:proofErr w:type="spellStart"/>
      <w:r w:rsidRPr="00D6495F">
        <w:rPr>
          <w:lang w:eastAsia="ru-RU"/>
        </w:rPr>
        <w:t>фунгицидной</w:t>
      </w:r>
      <w:proofErr w:type="spellEnd"/>
      <w:r w:rsidRPr="00D6495F">
        <w:rPr>
          <w:lang w:eastAsia="ru-RU"/>
        </w:rPr>
        <w:t xml:space="preserve"> защите.</w:t>
      </w:r>
    </w:p>
    <w:p w:rsidR="00D6495F" w:rsidRPr="00D6495F" w:rsidRDefault="00D6495F" w:rsidP="00D6495F">
      <w:pPr>
        <w:suppressAutoHyphens w:val="0"/>
        <w:spacing w:before="100" w:beforeAutospacing="1" w:after="100" w:afterAutospacing="1"/>
        <w:rPr>
          <w:lang w:eastAsia="ru-RU"/>
        </w:rPr>
      </w:pPr>
      <w:r w:rsidRPr="00D6495F">
        <w:rPr>
          <w:lang w:eastAsia="ru-RU"/>
        </w:rPr>
        <w:t> </w:t>
      </w:r>
      <w:proofErr w:type="spellStart"/>
      <w:r w:rsidRPr="00D6495F">
        <w:rPr>
          <w:b/>
          <w:bCs/>
          <w:lang w:eastAsia="ru-RU"/>
        </w:rPr>
        <w:t>Алексеич</w:t>
      </w:r>
      <w:proofErr w:type="gramStart"/>
      <w:r w:rsidR="00F5477F">
        <w:rPr>
          <w:b/>
          <w:bCs/>
          <w:lang w:eastAsia="ru-RU"/>
        </w:rPr>
        <w:t>.</w:t>
      </w:r>
      <w:r w:rsidRPr="00D6495F">
        <w:rPr>
          <w:lang w:eastAsia="ru-RU"/>
        </w:rPr>
        <w:t>С</w:t>
      </w:r>
      <w:proofErr w:type="gramEnd"/>
      <w:r w:rsidRPr="00D6495F">
        <w:rPr>
          <w:lang w:eastAsia="ru-RU"/>
        </w:rPr>
        <w:t>орт</w:t>
      </w:r>
      <w:proofErr w:type="spellEnd"/>
      <w:r w:rsidRPr="00D6495F">
        <w:rPr>
          <w:lang w:eastAsia="ru-RU"/>
        </w:rPr>
        <w:t xml:space="preserve">, внесённый в реестр «сильных» пшениц, был районирован в 2017 году. </w:t>
      </w:r>
      <w:proofErr w:type="spellStart"/>
      <w:r w:rsidRPr="00D6495F">
        <w:rPr>
          <w:lang w:eastAsia="ru-RU"/>
        </w:rPr>
        <w:t>Оригинатор</w:t>
      </w:r>
      <w:proofErr w:type="spellEnd"/>
      <w:r w:rsidRPr="00D6495F">
        <w:rPr>
          <w:lang w:eastAsia="ru-RU"/>
        </w:rPr>
        <w:t xml:space="preserve"> – НЦЗ им. П.П. Лукьяненко. Отличается несколько большим, чем Гром, потенциалом урожайности, такой же засухоустойчивостью и неплохой устойчивостью к  болезням. Объём сева был чуть меньше, чем у Грома – 221,3 тыс. тонн.</w:t>
      </w:r>
    </w:p>
    <w:p w:rsidR="00D6495F" w:rsidRPr="00D6495F" w:rsidRDefault="00D6495F" w:rsidP="00D6495F">
      <w:pPr>
        <w:suppressAutoHyphens w:val="0"/>
        <w:spacing w:before="100" w:beforeAutospacing="1" w:after="100" w:afterAutospacing="1"/>
        <w:rPr>
          <w:lang w:eastAsia="ru-RU"/>
        </w:rPr>
      </w:pPr>
      <w:r w:rsidRPr="00D6495F">
        <w:rPr>
          <w:lang w:eastAsia="ru-RU"/>
        </w:rPr>
        <w:t> </w:t>
      </w:r>
      <w:r w:rsidRPr="00D6495F">
        <w:rPr>
          <w:b/>
          <w:bCs/>
          <w:lang w:eastAsia="ru-RU"/>
        </w:rPr>
        <w:t>Таня</w:t>
      </w:r>
      <w:r w:rsidR="00F5477F">
        <w:rPr>
          <w:b/>
          <w:bCs/>
          <w:lang w:eastAsia="ru-RU"/>
        </w:rPr>
        <w:t xml:space="preserve">. </w:t>
      </w:r>
      <w:r w:rsidRPr="00D6495F">
        <w:rPr>
          <w:lang w:eastAsia="ru-RU"/>
        </w:rPr>
        <w:t>Этот сорт краснодарской селекции районирован в 2005 году. Таня считается «филлером» с потенциалом урожайности выше 120 ц/га. Отменной морозостойкостью этот сорт похвастаться не может, зато очень эффективно использует питание – и потому много лет остаётся фаворитом аграриев.</w:t>
      </w:r>
    </w:p>
    <w:p w:rsidR="00D6495F" w:rsidRPr="00D6495F" w:rsidRDefault="00D6495F" w:rsidP="00D6495F">
      <w:pPr>
        <w:suppressAutoHyphens w:val="0"/>
        <w:spacing w:before="100" w:beforeAutospacing="1" w:after="100" w:afterAutospacing="1"/>
        <w:rPr>
          <w:lang w:eastAsia="ru-RU"/>
        </w:rPr>
      </w:pPr>
      <w:r w:rsidRPr="00D6495F">
        <w:rPr>
          <w:lang w:eastAsia="ru-RU"/>
        </w:rPr>
        <w:t> </w:t>
      </w:r>
      <w:r>
        <w:rPr>
          <w:lang w:eastAsia="ru-RU"/>
        </w:rPr>
        <w:t>Б</w:t>
      </w:r>
      <w:r w:rsidRPr="00D6495F">
        <w:rPr>
          <w:b/>
          <w:bCs/>
          <w:lang w:eastAsia="ru-RU"/>
        </w:rPr>
        <w:t>езостая 100</w:t>
      </w:r>
      <w:r w:rsidR="00F5477F">
        <w:rPr>
          <w:b/>
          <w:bCs/>
          <w:lang w:eastAsia="ru-RU"/>
        </w:rPr>
        <w:t>.</w:t>
      </w:r>
      <w:r w:rsidRPr="00D6495F">
        <w:rPr>
          <w:lang w:eastAsia="ru-RU"/>
        </w:rPr>
        <w:t xml:space="preserve">«Универсальный боец» - так называют этот сорт в НЦЗ им. </w:t>
      </w:r>
      <w:proofErr w:type="spellStart"/>
      <w:r w:rsidRPr="00D6495F">
        <w:rPr>
          <w:lang w:eastAsia="ru-RU"/>
        </w:rPr>
        <w:t>П.П.Лукьяненко</w:t>
      </w:r>
      <w:proofErr w:type="spellEnd"/>
      <w:r w:rsidRPr="00D6495F">
        <w:rPr>
          <w:lang w:eastAsia="ru-RU"/>
        </w:rPr>
        <w:t xml:space="preserve">. Эта пшеница родом из Краснодарского края обладает хорошими характеристиками по всем параметрам: она неплохо переносит засуху, морозы, довольно устойчива к болезням. Безостая 100 даёт стабильно высокую урожайность и по </w:t>
      </w:r>
      <w:proofErr w:type="gramStart"/>
      <w:r w:rsidRPr="00D6495F">
        <w:rPr>
          <w:lang w:eastAsia="ru-RU"/>
        </w:rPr>
        <w:t>колосовому</w:t>
      </w:r>
      <w:proofErr w:type="gramEnd"/>
      <w:r w:rsidRPr="00D6495F">
        <w:rPr>
          <w:lang w:eastAsia="ru-RU"/>
        </w:rPr>
        <w:t xml:space="preserve">, и по пропашным предшественникам, включая кукурузу на зерно. </w:t>
      </w:r>
      <w:proofErr w:type="gramStart"/>
      <w:r w:rsidRPr="00D6495F">
        <w:rPr>
          <w:lang w:eastAsia="ru-RU"/>
        </w:rPr>
        <w:t>Районирована</w:t>
      </w:r>
      <w:proofErr w:type="gramEnd"/>
      <w:r w:rsidRPr="00D6495F">
        <w:rPr>
          <w:lang w:eastAsia="ru-RU"/>
        </w:rPr>
        <w:t xml:space="preserve"> в 2017 году.</w:t>
      </w:r>
    </w:p>
    <w:p w:rsidR="00D6495F" w:rsidRPr="00D6495F" w:rsidRDefault="00D6495F" w:rsidP="00D6495F">
      <w:pPr>
        <w:suppressAutoHyphens w:val="0"/>
        <w:spacing w:before="100" w:beforeAutospacing="1" w:after="100" w:afterAutospacing="1"/>
        <w:rPr>
          <w:lang w:eastAsia="ru-RU"/>
        </w:rPr>
      </w:pPr>
      <w:r w:rsidRPr="00D6495F">
        <w:rPr>
          <w:lang w:eastAsia="ru-RU"/>
        </w:rPr>
        <w:t> </w:t>
      </w:r>
      <w:proofErr w:type="spellStart"/>
      <w:r w:rsidRPr="00D6495F">
        <w:rPr>
          <w:b/>
          <w:bCs/>
          <w:lang w:eastAsia="ru-RU"/>
        </w:rPr>
        <w:t>Юка</w:t>
      </w:r>
      <w:proofErr w:type="spellEnd"/>
      <w:r w:rsidR="00F5477F">
        <w:rPr>
          <w:b/>
          <w:bCs/>
          <w:lang w:eastAsia="ru-RU"/>
        </w:rPr>
        <w:t xml:space="preserve">. </w:t>
      </w:r>
      <w:r w:rsidRPr="00D6495F">
        <w:rPr>
          <w:lang w:eastAsia="ru-RU"/>
        </w:rPr>
        <w:t xml:space="preserve">Известный сорт кубанской селекции был районирован в 2012 году и только для Северо-Кавказского региона РФ. Это среднепоздний сорт с высокой продуктивностью колоса, даёт высокие урожаи на высоком, среднем и даже бедном агрофоне. </w:t>
      </w:r>
      <w:proofErr w:type="spellStart"/>
      <w:r w:rsidRPr="00D6495F">
        <w:rPr>
          <w:lang w:eastAsia="ru-RU"/>
        </w:rPr>
        <w:t>Юка</w:t>
      </w:r>
      <w:proofErr w:type="spellEnd"/>
      <w:r w:rsidRPr="00D6495F">
        <w:rPr>
          <w:lang w:eastAsia="ru-RU"/>
        </w:rPr>
        <w:t xml:space="preserve"> </w:t>
      </w:r>
      <w:proofErr w:type="gramStart"/>
      <w:r w:rsidRPr="00D6495F">
        <w:rPr>
          <w:lang w:eastAsia="ru-RU"/>
        </w:rPr>
        <w:t>устойчива</w:t>
      </w:r>
      <w:proofErr w:type="gramEnd"/>
      <w:r w:rsidRPr="00D6495F">
        <w:rPr>
          <w:lang w:eastAsia="ru-RU"/>
        </w:rPr>
        <w:t xml:space="preserve"> к засухе, но не слишком хорошо переносит морозы – видимо, этот досадный факт не позволил сорту продвинуться на север страны. Впрочем, на юге </w:t>
      </w:r>
      <w:proofErr w:type="spellStart"/>
      <w:r w:rsidRPr="00D6495F">
        <w:rPr>
          <w:lang w:eastAsia="ru-RU"/>
        </w:rPr>
        <w:t>Юку</w:t>
      </w:r>
      <w:proofErr w:type="spellEnd"/>
      <w:r w:rsidRPr="00D6495F">
        <w:rPr>
          <w:lang w:eastAsia="ru-RU"/>
        </w:rPr>
        <w:t xml:space="preserve"> любят, хотя в 2020 году объём высева уменьшился на 6 тыс. тонн и составил 134,7 тыс. тонн.</w:t>
      </w:r>
    </w:p>
    <w:p w:rsidR="00D6495F" w:rsidRPr="00D6495F" w:rsidRDefault="00D6495F" w:rsidP="00D6495F">
      <w:pPr>
        <w:suppressAutoHyphens w:val="0"/>
        <w:spacing w:before="100" w:beforeAutospacing="1" w:after="100" w:afterAutospacing="1"/>
        <w:rPr>
          <w:lang w:eastAsia="ru-RU"/>
        </w:rPr>
      </w:pPr>
      <w:r w:rsidRPr="00D6495F">
        <w:rPr>
          <w:lang w:eastAsia="ru-RU"/>
        </w:rPr>
        <w:t> </w:t>
      </w:r>
      <w:proofErr w:type="gramStart"/>
      <w:r w:rsidRPr="00D6495F">
        <w:rPr>
          <w:b/>
          <w:bCs/>
          <w:lang w:eastAsia="ru-RU"/>
        </w:rPr>
        <w:t>Московская</w:t>
      </w:r>
      <w:proofErr w:type="gramEnd"/>
      <w:r w:rsidRPr="00D6495F">
        <w:rPr>
          <w:b/>
          <w:bCs/>
          <w:lang w:eastAsia="ru-RU"/>
        </w:rPr>
        <w:t xml:space="preserve"> 56</w:t>
      </w:r>
      <w:r w:rsidR="00F5477F">
        <w:rPr>
          <w:b/>
          <w:bCs/>
          <w:lang w:eastAsia="ru-RU"/>
        </w:rPr>
        <w:t>.</w:t>
      </w:r>
      <w:r w:rsidRPr="00D6495F">
        <w:rPr>
          <w:lang w:eastAsia="ru-RU"/>
        </w:rPr>
        <w:t>Оригинатор сорта – ФИЦ «</w:t>
      </w:r>
      <w:proofErr w:type="spellStart"/>
      <w:r w:rsidRPr="00D6495F">
        <w:rPr>
          <w:lang w:eastAsia="ru-RU"/>
        </w:rPr>
        <w:t>Немчиновка</w:t>
      </w:r>
      <w:proofErr w:type="spellEnd"/>
      <w:r w:rsidRPr="00D6495F">
        <w:rPr>
          <w:lang w:eastAsia="ru-RU"/>
        </w:rPr>
        <w:t xml:space="preserve">». Московская 56 была районирована в 2008 году по Центральному, Волго-Вятскому и Центрально-чернозёмному регионам. Наряду с Московской 40 и Московской 39 </w:t>
      </w:r>
      <w:proofErr w:type="spellStart"/>
      <w:r w:rsidRPr="00D6495F">
        <w:rPr>
          <w:lang w:eastAsia="ru-RU"/>
        </w:rPr>
        <w:t>сотр</w:t>
      </w:r>
      <w:proofErr w:type="spellEnd"/>
      <w:r w:rsidRPr="00D6495F">
        <w:rPr>
          <w:lang w:eastAsia="ru-RU"/>
        </w:rPr>
        <w:t xml:space="preserve"> имеет высокий потенциал качества (15-16% белка) и обладает высокой зимостойкостью. </w:t>
      </w:r>
      <w:proofErr w:type="spellStart"/>
      <w:r w:rsidRPr="00D6495F">
        <w:rPr>
          <w:lang w:eastAsia="ru-RU"/>
        </w:rPr>
        <w:t>Оъём</w:t>
      </w:r>
      <w:proofErr w:type="spellEnd"/>
      <w:r w:rsidRPr="00D6495F">
        <w:rPr>
          <w:lang w:eastAsia="ru-RU"/>
        </w:rPr>
        <w:t xml:space="preserve"> сева – 102,3 тыс. тонн.</w:t>
      </w:r>
    </w:p>
    <w:p w:rsidR="00D6495F" w:rsidRPr="00D6495F" w:rsidRDefault="00D6495F" w:rsidP="00D6495F">
      <w:pPr>
        <w:suppressAutoHyphens w:val="0"/>
        <w:spacing w:before="100" w:beforeAutospacing="1" w:after="100" w:afterAutospacing="1"/>
        <w:rPr>
          <w:lang w:eastAsia="ru-RU"/>
        </w:rPr>
      </w:pPr>
      <w:r w:rsidRPr="00D6495F">
        <w:rPr>
          <w:lang w:eastAsia="ru-RU"/>
        </w:rPr>
        <w:t> </w:t>
      </w:r>
      <w:proofErr w:type="gramStart"/>
      <w:r w:rsidRPr="00D6495F">
        <w:rPr>
          <w:b/>
          <w:bCs/>
          <w:lang w:eastAsia="ru-RU"/>
        </w:rPr>
        <w:t>Московская</w:t>
      </w:r>
      <w:proofErr w:type="gramEnd"/>
      <w:r w:rsidRPr="00D6495F">
        <w:rPr>
          <w:b/>
          <w:bCs/>
          <w:lang w:eastAsia="ru-RU"/>
        </w:rPr>
        <w:t xml:space="preserve"> 40</w:t>
      </w:r>
      <w:r w:rsidR="00F5477F">
        <w:rPr>
          <w:b/>
          <w:bCs/>
          <w:lang w:eastAsia="ru-RU"/>
        </w:rPr>
        <w:t>.</w:t>
      </w:r>
      <w:r w:rsidRPr="00D6495F">
        <w:rPr>
          <w:lang w:eastAsia="ru-RU"/>
        </w:rPr>
        <w:t>Короткостебельный и устойчивый к полеганию (в отличие от Московской 39) сорт ФИЦ «</w:t>
      </w:r>
      <w:proofErr w:type="spellStart"/>
      <w:r w:rsidRPr="00D6495F">
        <w:rPr>
          <w:lang w:eastAsia="ru-RU"/>
        </w:rPr>
        <w:t>Немчновка</w:t>
      </w:r>
      <w:proofErr w:type="spellEnd"/>
      <w:r w:rsidRPr="00D6495F">
        <w:rPr>
          <w:lang w:eastAsia="ru-RU"/>
        </w:rPr>
        <w:t xml:space="preserve">», районирован в 2010 году. Средняя урожайность на 2-3 ц/га выше, чем </w:t>
      </w:r>
      <w:proofErr w:type="gramStart"/>
      <w:r w:rsidRPr="00D6495F">
        <w:rPr>
          <w:lang w:eastAsia="ru-RU"/>
        </w:rPr>
        <w:t>у</w:t>
      </w:r>
      <w:proofErr w:type="gramEnd"/>
      <w:r w:rsidRPr="00D6495F">
        <w:rPr>
          <w:lang w:eastAsia="ru-RU"/>
        </w:rPr>
        <w:t xml:space="preserve"> </w:t>
      </w:r>
      <w:proofErr w:type="gramStart"/>
      <w:r w:rsidRPr="00D6495F">
        <w:rPr>
          <w:lang w:eastAsia="ru-RU"/>
        </w:rPr>
        <w:t>Московской</w:t>
      </w:r>
      <w:proofErr w:type="gramEnd"/>
      <w:r w:rsidRPr="00D6495F">
        <w:rPr>
          <w:lang w:eastAsia="ru-RU"/>
        </w:rPr>
        <w:t xml:space="preserve"> 39, лучше в среднем получается и качество зерна. Объём сева в 2020 году – 99,7 тыс. тонн.</w:t>
      </w:r>
    </w:p>
    <w:p w:rsidR="00D6495F" w:rsidRPr="00D6495F" w:rsidRDefault="00D6495F" w:rsidP="00F5477F">
      <w:pPr>
        <w:suppressAutoHyphens w:val="0"/>
        <w:spacing w:before="100" w:beforeAutospacing="1" w:after="100" w:afterAutospacing="1"/>
        <w:rPr>
          <w:lang w:eastAsia="ru-RU"/>
        </w:rPr>
      </w:pPr>
      <w:r w:rsidRPr="00D6495F">
        <w:rPr>
          <w:lang w:eastAsia="ru-RU"/>
        </w:rPr>
        <w:t> </w:t>
      </w: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>
        <w:rPr>
          <w:lang w:eastAsia="ru-RU"/>
        </w:rPr>
        <w:t xml:space="preserve">Текст о сортах овса. </w:t>
      </w:r>
    </w:p>
    <w:p w:rsidR="00D6495F" w:rsidRPr="00D6495F" w:rsidRDefault="00D6495F" w:rsidP="00D6495F">
      <w:pPr>
        <w:rPr>
          <w:lang w:eastAsia="ru-RU"/>
        </w:rPr>
      </w:pPr>
      <w:r w:rsidRPr="00F5477F">
        <w:rPr>
          <w:b/>
          <w:lang w:eastAsia="ru-RU"/>
        </w:rPr>
        <w:t>Сорт овса Борец</w:t>
      </w:r>
      <w:proofErr w:type="gramStart"/>
      <w:r w:rsidRPr="00D6495F">
        <w:rPr>
          <w:lang w:eastAsia="ru-RU"/>
        </w:rPr>
        <w:t xml:space="preserve"> </w:t>
      </w:r>
      <w:r w:rsidR="00F5477F">
        <w:rPr>
          <w:lang w:eastAsia="ru-RU"/>
        </w:rPr>
        <w:t>.</w:t>
      </w:r>
      <w:proofErr w:type="gramEnd"/>
      <w:r w:rsidR="00F5477F">
        <w:rPr>
          <w:lang w:eastAsia="ru-RU"/>
        </w:rPr>
        <w:t xml:space="preserve"> </w:t>
      </w:r>
      <w:r w:rsidRPr="00D6495F">
        <w:rPr>
          <w:lang w:eastAsia="ru-RU"/>
        </w:rPr>
        <w:t xml:space="preserve">«Борец» относят к популярным видам овса, он внесен в перечень ценных, качественных видов. Тип </w:t>
      </w:r>
      <w:proofErr w:type="spellStart"/>
      <w:r w:rsidRPr="00D6495F">
        <w:rPr>
          <w:lang w:eastAsia="ru-RU"/>
        </w:rPr>
        <w:t>мутика</w:t>
      </w:r>
      <w:proofErr w:type="spellEnd"/>
      <w:r w:rsidRPr="00D6495F">
        <w:rPr>
          <w:lang w:eastAsia="ru-RU"/>
        </w:rPr>
        <w:t xml:space="preserve"> (белозерный, безостый). Растение располагается </w:t>
      </w:r>
      <w:r w:rsidRPr="00D6495F">
        <w:rPr>
          <w:lang w:eastAsia="ru-RU"/>
        </w:rPr>
        <w:lastRenderedPageBreak/>
        <w:t xml:space="preserve">прямо, не падает. </w:t>
      </w:r>
      <w:proofErr w:type="spellStart"/>
      <w:r w:rsidRPr="00D6495F">
        <w:rPr>
          <w:lang w:eastAsia="ru-RU"/>
        </w:rPr>
        <w:t>Опушения</w:t>
      </w:r>
      <w:proofErr w:type="spellEnd"/>
      <w:r w:rsidRPr="00D6495F">
        <w:rPr>
          <w:lang w:eastAsia="ru-RU"/>
        </w:rPr>
        <w:t xml:space="preserve"> на листьях или стебле нет. Растет этот сорт не очень длинным стеблем, метелка не сильно опущена типа, двухсторонняя. </w:t>
      </w:r>
      <w:proofErr w:type="spellStart"/>
      <w:r w:rsidRPr="00D6495F">
        <w:rPr>
          <w:lang w:eastAsia="ru-RU"/>
        </w:rPr>
        <w:t>Колосочки</w:t>
      </w:r>
      <w:proofErr w:type="spellEnd"/>
      <w:r w:rsidRPr="00D6495F">
        <w:rPr>
          <w:lang w:eastAsia="ru-RU"/>
        </w:rPr>
        <w:t xml:space="preserve"> опущены. Имеется налет воска на чешуе колоска</w:t>
      </w:r>
      <w:proofErr w:type="gramStart"/>
      <w:r w:rsidRPr="00D6495F">
        <w:rPr>
          <w:lang w:eastAsia="ru-RU"/>
        </w:rPr>
        <w:t>.</w:t>
      </w:r>
      <w:proofErr w:type="gramEnd"/>
      <w:r w:rsidRPr="00D6495F">
        <w:rPr>
          <w:lang w:eastAsia="ru-RU"/>
        </w:rPr>
        <w:t xml:space="preserve"> </w:t>
      </w:r>
      <w:proofErr w:type="spellStart"/>
      <w:proofErr w:type="gramStart"/>
      <w:r w:rsidRPr="00D6495F">
        <w:rPr>
          <w:lang w:eastAsia="ru-RU"/>
        </w:rPr>
        <w:t>р</w:t>
      </w:r>
      <w:proofErr w:type="gramEnd"/>
      <w:r w:rsidRPr="00D6495F">
        <w:rPr>
          <w:lang w:eastAsia="ru-RU"/>
        </w:rPr>
        <w:t>ожайность</w:t>
      </w:r>
      <w:proofErr w:type="spellEnd"/>
      <w:r w:rsidRPr="00D6495F">
        <w:rPr>
          <w:lang w:eastAsia="ru-RU"/>
        </w:rPr>
        <w:t xml:space="preserve"> сорта «Борец» зависит от ухода. Средняя – 30,9 ц/га, но при хорошей агротехнике, нормальной почве, она повышается до 56,8 ц/га. И зерна довольно большие, масса 1000 штук – 37-43 грамма. Белка в составе до 15,8%. Имеется значительная стойкость к сухостоям, опаданию стебля. Недостаток в том, что часто атакуется большинством известных болезней, свойственным овсу. Поэтому обработка должна проводиться вовремя! </w:t>
      </w:r>
    </w:p>
    <w:p w:rsidR="00D6495F" w:rsidRDefault="00D6495F" w:rsidP="00D6495F">
      <w:pPr>
        <w:suppressAutoHyphens w:val="0"/>
        <w:rPr>
          <w:lang w:eastAsia="ru-RU"/>
        </w:rPr>
      </w:pPr>
    </w:p>
    <w:p w:rsidR="00D6495F" w:rsidRPr="00D6495F" w:rsidRDefault="00D6495F" w:rsidP="00D6495F">
      <w:pPr>
        <w:rPr>
          <w:lang w:eastAsia="ru-RU"/>
        </w:rPr>
      </w:pPr>
      <w:r w:rsidRPr="00F5477F">
        <w:rPr>
          <w:b/>
          <w:lang w:eastAsia="ru-RU"/>
        </w:rPr>
        <w:t>«Левша»</w:t>
      </w:r>
      <w:r w:rsidRPr="00D6495F">
        <w:rPr>
          <w:lang w:eastAsia="ru-RU"/>
        </w:rPr>
        <w:t xml:space="preserve"> относится к типу </w:t>
      </w:r>
      <w:proofErr w:type="spellStart"/>
      <w:r w:rsidRPr="00D6495F">
        <w:rPr>
          <w:lang w:eastAsia="ru-RU"/>
        </w:rPr>
        <w:t>инермис</w:t>
      </w:r>
      <w:proofErr w:type="spellEnd"/>
      <w:r w:rsidRPr="00D6495F">
        <w:rPr>
          <w:lang w:eastAsia="ru-RU"/>
        </w:rPr>
        <w:t xml:space="preserve"> (голозерные сорта овса). Куст средней длины, не падает, стоит прямо, листья без </w:t>
      </w:r>
      <w:proofErr w:type="spellStart"/>
      <w:r w:rsidRPr="00D6495F">
        <w:rPr>
          <w:lang w:eastAsia="ru-RU"/>
        </w:rPr>
        <w:t>опушения</w:t>
      </w:r>
      <w:proofErr w:type="spellEnd"/>
      <w:r w:rsidRPr="00D6495F">
        <w:rPr>
          <w:lang w:eastAsia="ru-RU"/>
        </w:rPr>
        <w:t xml:space="preserve">. Метелка двухсторонняя с обильным налетом. Главное отличие – нет </w:t>
      </w:r>
      <w:proofErr w:type="spellStart"/>
      <w:r w:rsidRPr="00D6495F">
        <w:rPr>
          <w:lang w:eastAsia="ru-RU"/>
        </w:rPr>
        <w:t>пленчатости</w:t>
      </w:r>
      <w:proofErr w:type="spellEnd"/>
      <w:r w:rsidRPr="00D6495F">
        <w:rPr>
          <w:lang w:eastAsia="ru-RU"/>
        </w:rPr>
        <w:t xml:space="preserve"> у зерен. Они не очень большие, вес 1000 штук до 38 грамм, но чаще меньше, от 27 г. Урожаи могут отличаться на разных почвах и в разных климатических зонах. Средние – 1,8 т/га, максимальные – 4,7 т/га. И хоть она оставляет желать лучшего, этот сорт является важным из-за высокого качества итогового продукта. Имеется стойкость к опаданию куста, головне, засухе, морозам. При этом сорт поражается красно-бурой пятнистостью, бактериальным ожогом. </w:t>
      </w:r>
    </w:p>
    <w:p w:rsidR="00D6495F" w:rsidRPr="00D6495F" w:rsidRDefault="00D6495F" w:rsidP="00D6495F">
      <w:pPr>
        <w:suppressAutoHyphens w:val="0"/>
        <w:rPr>
          <w:lang w:eastAsia="ru-RU"/>
        </w:rPr>
      </w:pPr>
    </w:p>
    <w:p w:rsidR="00894B33" w:rsidRPr="00894B33" w:rsidRDefault="00894B33" w:rsidP="00894B33">
      <w:pPr>
        <w:rPr>
          <w:lang w:eastAsia="ru-RU"/>
        </w:rPr>
      </w:pPr>
      <w:r w:rsidRPr="00F5477F">
        <w:rPr>
          <w:b/>
          <w:lang w:eastAsia="ru-RU"/>
        </w:rPr>
        <w:t>Овес Иртыш 22</w:t>
      </w:r>
      <w:r w:rsidR="00F5477F">
        <w:rPr>
          <w:lang w:eastAsia="ru-RU"/>
        </w:rPr>
        <w:t>.</w:t>
      </w:r>
      <w:r w:rsidRPr="00894B33">
        <w:rPr>
          <w:lang w:eastAsia="ru-RU"/>
        </w:rPr>
        <w:t xml:space="preserve"> Тип этого сорта овса – </w:t>
      </w:r>
      <w:proofErr w:type="spellStart"/>
      <w:r w:rsidRPr="00894B33">
        <w:rPr>
          <w:lang w:eastAsia="ru-RU"/>
        </w:rPr>
        <w:t>мутик</w:t>
      </w:r>
      <w:proofErr w:type="spellEnd"/>
      <w:r w:rsidRPr="00894B33">
        <w:rPr>
          <w:lang w:eastAsia="ru-RU"/>
        </w:rPr>
        <w:t xml:space="preserve">. Вегетация длится до 95 дней. Кусты прямостоячие, с голыми, не опушенными листьями. Растет «Иртыш 22» довольно высоким кустиком, а вот колоски клонятся к земле. На колосковых чешуйках может быть сильный налет. Зерна большие, плотные, толстоватые, вес 1000 штук до 44 г. гектара в данном случае собирается примерно 55,9 центнеров урожая. Если обеспечить сорту качественный уход, питательную среду, то за сезон можно собрать до 71,9 центнеров с гектара. Сорт не боится засухи, морозов, головни. Но от корончатой ржавчины нужно делать опрыскивания. </w:t>
      </w:r>
    </w:p>
    <w:p w:rsidR="00894B33" w:rsidRPr="00894B33" w:rsidRDefault="00894B33" w:rsidP="00894B33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F5477F" w:rsidRDefault="00F5477F" w:rsidP="00D6495F">
      <w:pPr>
        <w:suppressAutoHyphens w:val="0"/>
        <w:rPr>
          <w:lang w:eastAsia="ru-RU"/>
        </w:rPr>
      </w:pPr>
    </w:p>
    <w:p w:rsidR="00D6495F" w:rsidRDefault="00894B33" w:rsidP="00D6495F">
      <w:pPr>
        <w:suppressAutoHyphens w:val="0"/>
        <w:rPr>
          <w:lang w:eastAsia="ru-RU"/>
        </w:rPr>
      </w:pPr>
      <w:r>
        <w:rPr>
          <w:lang w:eastAsia="ru-RU"/>
        </w:rPr>
        <w:t>Текст о сортах ржи.</w:t>
      </w:r>
    </w:p>
    <w:p w:rsidR="00D334E8" w:rsidRPr="00D334E8" w:rsidRDefault="00D334E8" w:rsidP="00F5477F">
      <w:pPr>
        <w:suppressAutoHyphens w:val="0"/>
        <w:spacing w:before="100" w:beforeAutospacing="1" w:after="100" w:afterAutospacing="1"/>
        <w:outlineLvl w:val="1"/>
        <w:rPr>
          <w:lang w:eastAsia="ru-RU"/>
        </w:rPr>
      </w:pPr>
      <w:r w:rsidRPr="00D334E8">
        <w:rPr>
          <w:b/>
          <w:bCs/>
          <w:lang w:eastAsia="ru-RU"/>
        </w:rPr>
        <w:lastRenderedPageBreak/>
        <w:t xml:space="preserve">Эстафета </w:t>
      </w:r>
      <w:proofErr w:type="spellStart"/>
      <w:r w:rsidRPr="00D334E8">
        <w:rPr>
          <w:b/>
          <w:bCs/>
          <w:lang w:eastAsia="ru-RU"/>
        </w:rPr>
        <w:t>Татарстана</w:t>
      </w:r>
      <w:proofErr w:type="gramStart"/>
      <w:r w:rsidR="00F5477F">
        <w:rPr>
          <w:b/>
          <w:bCs/>
          <w:lang w:eastAsia="ru-RU"/>
        </w:rPr>
        <w:t>.</w:t>
      </w:r>
      <w:r w:rsidRPr="00D334E8">
        <w:rPr>
          <w:lang w:eastAsia="ru-RU"/>
        </w:rPr>
        <w:t>Р</w:t>
      </w:r>
      <w:proofErr w:type="gramEnd"/>
      <w:r w:rsidRPr="00D334E8">
        <w:rPr>
          <w:lang w:eastAsia="ru-RU"/>
        </w:rPr>
        <w:t>ассматриваемый</w:t>
      </w:r>
      <w:proofErr w:type="spellEnd"/>
      <w:r w:rsidRPr="00D334E8">
        <w:rPr>
          <w:lang w:eastAsia="ru-RU"/>
        </w:rPr>
        <w:t xml:space="preserve"> сорт выведен селекционерами республики Татарстан путём сложного цикличного отбора из 17 подобных культур. Это диплоидное растение с призматическим длинным колосом рыхлой структуры. Ости </w:t>
      </w:r>
      <w:proofErr w:type="gramStart"/>
      <w:r w:rsidRPr="00D334E8">
        <w:rPr>
          <w:lang w:eastAsia="ru-RU"/>
        </w:rPr>
        <w:t>у</w:t>
      </w:r>
      <w:proofErr w:type="gramEnd"/>
      <w:r w:rsidRPr="00D334E8">
        <w:rPr>
          <w:lang w:eastAsia="ru-RU"/>
        </w:rPr>
        <w:t xml:space="preserve"> колосьях длинные, но ломкие. Как показывают испытания, Эстафета Казахстана хорошо противостоит таким заболеваниям как мучнистая роса, </w:t>
      </w:r>
      <w:proofErr w:type="gramStart"/>
      <w:r w:rsidRPr="00D334E8">
        <w:rPr>
          <w:lang w:eastAsia="ru-RU"/>
        </w:rPr>
        <w:t>недоступен</w:t>
      </w:r>
      <w:proofErr w:type="gramEnd"/>
      <w:r w:rsidRPr="00D334E8">
        <w:rPr>
          <w:lang w:eastAsia="ru-RU"/>
        </w:rPr>
        <w:t xml:space="preserve"> для бурой ржавчины. Зерно достаточно крупное, до 40 граммов на 1000 штук.</w:t>
      </w:r>
    </w:p>
    <w:p w:rsidR="00D334E8" w:rsidRPr="00D334E8" w:rsidRDefault="00D334E8" w:rsidP="00D334E8">
      <w:pPr>
        <w:suppressAutoHyphens w:val="0"/>
        <w:spacing w:before="100" w:beforeAutospacing="1" w:after="100" w:afterAutospacing="1"/>
        <w:rPr>
          <w:lang w:eastAsia="ru-RU"/>
        </w:rPr>
      </w:pPr>
      <w:r w:rsidRPr="00D334E8">
        <w:rPr>
          <w:lang w:eastAsia="ru-RU"/>
        </w:rPr>
        <w:t>По сроку дозревания это среднепоздний сорт, так как его вегетационный период находится в пределах 330 дней. Растения высокие, до 125 сантиметров, имеют прочные стебли, что повышает стойкость до полегания. Преимуществами сорта считается иммунитет к большинству заболеваний злаковых культур, высокие показатели морозостойкости.</w:t>
      </w:r>
    </w:p>
    <w:p w:rsidR="00D334E8" w:rsidRPr="00D334E8" w:rsidRDefault="00D334E8" w:rsidP="00F5477F">
      <w:pPr>
        <w:suppressAutoHyphens w:val="0"/>
        <w:spacing w:before="100" w:beforeAutospacing="1" w:after="100" w:afterAutospacing="1"/>
        <w:outlineLvl w:val="1"/>
        <w:rPr>
          <w:lang w:eastAsia="ru-RU"/>
        </w:rPr>
      </w:pPr>
      <w:proofErr w:type="gramStart"/>
      <w:r w:rsidRPr="00D334E8">
        <w:rPr>
          <w:b/>
          <w:bCs/>
          <w:lang w:eastAsia="ru-RU"/>
        </w:rPr>
        <w:t>Татарская</w:t>
      </w:r>
      <w:proofErr w:type="gramEnd"/>
      <w:r w:rsidRPr="00D334E8">
        <w:rPr>
          <w:b/>
          <w:bCs/>
          <w:lang w:eastAsia="ru-RU"/>
        </w:rPr>
        <w:t xml:space="preserve"> 1</w:t>
      </w:r>
      <w:r w:rsidR="00F5477F">
        <w:rPr>
          <w:b/>
          <w:bCs/>
          <w:lang w:eastAsia="ru-RU"/>
        </w:rPr>
        <w:t>.</w:t>
      </w:r>
      <w:r w:rsidRPr="00D334E8">
        <w:rPr>
          <w:lang w:eastAsia="ru-RU"/>
        </w:rPr>
        <w:t xml:space="preserve">Рассматриваемый сорт ржи был получен учёными Татарстана путём отбора из 30 подобных культур. Растение отличается от аналогов рыхлым колосом имеющим форму призмы. Ости у культуры длинные, семена среднего размера жёлтого цвета массой 30-35 граммов на 1000 штук. Татарская рожь относится к среднеспелым растениям, так как её вегетационный период находится в пределах 320-330 дней. Высота культуры около 110 сантиметров, стебли крепкие, зимоустойчивость высокая. Сорт имеет средний иммунитет по отношению к таким заболеваниям как мучнистая роса, а также бурая ржавчина, хорошо противостоит всевозможным корневым </w:t>
      </w:r>
      <w:proofErr w:type="spellStart"/>
      <w:r w:rsidRPr="00D334E8">
        <w:rPr>
          <w:lang w:eastAsia="ru-RU"/>
        </w:rPr>
        <w:t>гнилям</w:t>
      </w:r>
      <w:proofErr w:type="spellEnd"/>
      <w:r w:rsidRPr="00D334E8">
        <w:rPr>
          <w:lang w:eastAsia="ru-RU"/>
        </w:rPr>
        <w:t xml:space="preserve"> и снежной плесени. </w:t>
      </w:r>
      <w:proofErr w:type="gramStart"/>
      <w:r w:rsidRPr="00D334E8">
        <w:rPr>
          <w:lang w:eastAsia="ru-RU"/>
        </w:rPr>
        <w:t>Татарская</w:t>
      </w:r>
      <w:proofErr w:type="gramEnd"/>
      <w:r w:rsidRPr="00D334E8">
        <w:rPr>
          <w:lang w:eastAsia="ru-RU"/>
        </w:rPr>
        <w:t xml:space="preserve"> 1 даёт хорошие урожаи даже на малопригодных почвах, поэтому используется в качестве страховочного сорта.</w:t>
      </w:r>
    </w:p>
    <w:p w:rsidR="00D334E8" w:rsidRPr="00D334E8" w:rsidRDefault="00D334E8" w:rsidP="00F5477F">
      <w:pPr>
        <w:suppressAutoHyphens w:val="0"/>
        <w:spacing w:before="100" w:beforeAutospacing="1" w:after="100" w:afterAutospacing="1"/>
        <w:outlineLvl w:val="1"/>
        <w:rPr>
          <w:lang w:eastAsia="ru-RU"/>
        </w:rPr>
      </w:pPr>
      <w:r w:rsidRPr="00D334E8">
        <w:rPr>
          <w:b/>
          <w:bCs/>
          <w:lang w:eastAsia="ru-RU"/>
        </w:rPr>
        <w:t>Восход 2</w:t>
      </w:r>
      <w:r w:rsidR="00F5477F">
        <w:rPr>
          <w:b/>
          <w:bCs/>
          <w:lang w:eastAsia="ru-RU"/>
        </w:rPr>
        <w:t>.</w:t>
      </w:r>
      <w:r w:rsidRPr="00D334E8">
        <w:rPr>
          <w:lang w:eastAsia="ru-RU"/>
        </w:rPr>
        <w:t xml:space="preserve">Озимый сорт ржи выведен отечественными селекционерами для выращивания на территории Нечерноземной зоны. Его родительскими формами считаются </w:t>
      </w:r>
      <w:proofErr w:type="gramStart"/>
      <w:r w:rsidRPr="00D334E8">
        <w:rPr>
          <w:lang w:eastAsia="ru-RU"/>
        </w:rPr>
        <w:t>Харьковская</w:t>
      </w:r>
      <w:proofErr w:type="gramEnd"/>
      <w:r w:rsidRPr="00D334E8">
        <w:rPr>
          <w:lang w:eastAsia="ru-RU"/>
        </w:rPr>
        <w:t xml:space="preserve"> 60 и Гибридная 2. Растение имеет призматический колос длиной от 8 до 10 сантиметров достаточной плотности. Ости грубые, достаточно длинные. Зерно удлинённое жёлтого цвета с сероватым оттенком массой 30-35 граммов на 1000 штук. Высота культуры до 1,5 метров, урожайность в пределах 40-50 центнеров с гектара. Сорт среднеспелый имеет вегетационный период около 330 дней. Зимостойкость хорошая, но иммунитет против поражения основными заболеваниями слабый.</w:t>
      </w:r>
    </w:p>
    <w:p w:rsidR="00D334E8" w:rsidRPr="00D334E8" w:rsidRDefault="00D334E8" w:rsidP="00D334E8">
      <w:pPr>
        <w:suppressAutoHyphens w:val="0"/>
        <w:rPr>
          <w:lang w:eastAsia="ru-RU"/>
        </w:rPr>
      </w:pPr>
      <w:r w:rsidRPr="00D334E8">
        <w:rPr>
          <w:b/>
          <w:bCs/>
          <w:lang w:eastAsia="ru-RU"/>
        </w:rPr>
        <w:t>Эстафета Татарстана.</w:t>
      </w:r>
      <w:r w:rsidRPr="00D334E8">
        <w:rPr>
          <w:lang w:eastAsia="ru-RU"/>
        </w:rPr>
        <w:t xml:space="preserve"> Среднепоздний сорт ржи с вегетационным периодом до 340 дней, среднерослый (средняя высота составляет 110—125 см), однако характеризуется прочным стеблем, что позволяет растению быть устойчивым к полеганию. Зерно крупное (масса 100 зерен достигает 3,2— 3,8 г), с высокими продовольственными качествами, хорошими хлебопекарными характеристиками, высоким содержанием аминокислот, белка и лизина, что позволяет считать данный сорт наиболее пригодным для получения продукции детского и диетического питания. Эстафета Татарстана весьма устойчива ко многим видам заболеваний, в том числе к мучнистой росе, бурой и стеблевой ржавчине, снежной плесени, что позволяет выращивать культуру в местностях с довольно влажным климатом: Среднем Поволжье, Татарстане, Центрально-Черноземном районе.</w:t>
      </w:r>
    </w:p>
    <w:p w:rsidR="00D334E8" w:rsidRPr="00D334E8" w:rsidRDefault="00D334E8" w:rsidP="00D334E8">
      <w:pPr>
        <w:suppressAutoHyphens w:val="0"/>
        <w:spacing w:before="100" w:beforeAutospacing="1" w:after="100" w:afterAutospacing="1"/>
        <w:rPr>
          <w:lang w:eastAsia="ru-RU"/>
        </w:rPr>
      </w:pPr>
      <w:r w:rsidRPr="00D334E8">
        <w:rPr>
          <w:b/>
          <w:bCs/>
          <w:lang w:eastAsia="ru-RU"/>
        </w:rPr>
        <w:t>Татарская 1</w:t>
      </w:r>
      <w:r w:rsidRPr="00D334E8">
        <w:rPr>
          <w:lang w:eastAsia="ru-RU"/>
        </w:rPr>
        <w:t xml:space="preserve">. Среднепоздний сорт ржи с вегетационным периодом до 340 дней, среднерослый (высота растения достигает 115 см), высокоустойчив к полеганию, отличается хорошей зимостойкостью и морозоустойчивостью, практически не поражается снежной плесенью и корневыми видами гнили. Однако сорт </w:t>
      </w:r>
      <w:proofErr w:type="gramStart"/>
      <w:r w:rsidRPr="00D334E8">
        <w:rPr>
          <w:lang w:eastAsia="ru-RU"/>
        </w:rPr>
        <w:t>Татарская</w:t>
      </w:r>
      <w:proofErr w:type="gramEnd"/>
      <w:r w:rsidRPr="00D334E8">
        <w:rPr>
          <w:lang w:eastAsia="ru-RU"/>
        </w:rPr>
        <w:t xml:space="preserve"> 1 не достаточно устойчив к поражению мучнистой росой, бурой и стеблевой ржавчинами, что ограничивает его использование для возделывания в регионах с распространением данных типов заболеваний. За счет повышенной устойчивости к снежной плесени и корневой гнили не боится излишней влажности почвы в период роста и созревания, пригоден для </w:t>
      </w:r>
      <w:r w:rsidRPr="00D334E8">
        <w:rPr>
          <w:lang w:eastAsia="ru-RU"/>
        </w:rPr>
        <w:lastRenderedPageBreak/>
        <w:t>возделывания на малоплодородных почвах с пониженным содержанием гумуса, рекомендован для посева в качестве страхового сорта.</w:t>
      </w:r>
    </w:p>
    <w:p w:rsidR="00D334E8" w:rsidRPr="00D334E8" w:rsidRDefault="00D334E8" w:rsidP="00D334E8">
      <w:pPr>
        <w:suppressAutoHyphens w:val="0"/>
        <w:spacing w:before="100" w:beforeAutospacing="1" w:after="100" w:afterAutospacing="1"/>
        <w:rPr>
          <w:lang w:eastAsia="ru-RU"/>
        </w:rPr>
      </w:pPr>
      <w:r w:rsidRPr="00D334E8">
        <w:rPr>
          <w:b/>
          <w:bCs/>
          <w:lang w:eastAsia="ru-RU"/>
        </w:rPr>
        <w:t>Саратовская 7.</w:t>
      </w:r>
      <w:r w:rsidRPr="00D334E8">
        <w:rPr>
          <w:lang w:eastAsia="ru-RU"/>
        </w:rPr>
        <w:t xml:space="preserve"> Среднеспелый сорт ржи с вегетационным периодом до 330 дней. Растение средней высоты, сорт характеризуется высокими морозоустойчивыми и засухоустойчивыми характеристиками, устойчив к полеганию, отличается одинаковой высотой растений, что позволяет с максимальной эффективностью убирать урожай. Зерно крупное (масса 100 зерен может достигать 4 г), отличается высокими хлебопекарными характеристиками, по которым соответствует нормам 1-го класса. Рожь данного сорта довольно устойчива к поражению снежной плесенью, мучнистой росой и бурой ржавчиной, рекомендована для возделывания в Среднем и Нижнем Поволжье и соседних регионах.</w:t>
      </w:r>
    </w:p>
    <w:p w:rsidR="00D334E8" w:rsidRPr="00D334E8" w:rsidRDefault="00D334E8" w:rsidP="00D334E8">
      <w:pPr>
        <w:suppressAutoHyphens w:val="0"/>
        <w:spacing w:before="100" w:beforeAutospacing="1" w:after="100" w:afterAutospacing="1"/>
        <w:rPr>
          <w:lang w:eastAsia="ru-RU"/>
        </w:rPr>
      </w:pPr>
      <w:proofErr w:type="spellStart"/>
      <w:r w:rsidRPr="00D334E8">
        <w:rPr>
          <w:b/>
          <w:bCs/>
          <w:lang w:eastAsia="ru-RU"/>
        </w:rPr>
        <w:t>Безенчукская</w:t>
      </w:r>
      <w:proofErr w:type="spellEnd"/>
      <w:r w:rsidRPr="00D334E8">
        <w:rPr>
          <w:b/>
          <w:bCs/>
          <w:lang w:eastAsia="ru-RU"/>
        </w:rPr>
        <w:t xml:space="preserve"> 87</w:t>
      </w:r>
      <w:r w:rsidRPr="00D334E8">
        <w:rPr>
          <w:lang w:eastAsia="ru-RU"/>
        </w:rPr>
        <w:t xml:space="preserve">. Один из лучших среднеспелых сортов ржи с вегетационным периодом до 332 дней, отличается высокими морозоустойчивыми характеристиками, что позволяет сохранить к весне до 98 % всходов. Несмотря на высокий рост, доходящий до 125 см, сорт устойчив к полеганию, при этом обладает высоким потенциалом продуктивности. Зерно крупное, высококачественное — вес 100 зерен может достигать 3,7 г. Вместе с тем сорт довольно устойчив к пониженному содержанию влаги в весенне-летний период, однако может поражаться бурой ржавчиной и мучнистой росой. </w:t>
      </w:r>
      <w:proofErr w:type="gramStart"/>
      <w:r w:rsidRPr="00D334E8">
        <w:rPr>
          <w:lang w:eastAsia="ru-RU"/>
        </w:rPr>
        <w:t>Рекомендован</w:t>
      </w:r>
      <w:proofErr w:type="gramEnd"/>
      <w:r w:rsidRPr="00D334E8">
        <w:rPr>
          <w:lang w:eastAsia="ru-RU"/>
        </w:rPr>
        <w:t xml:space="preserve"> для возделывания в Среднем Поволжье, Центрально-Черноземном, Центральном и Волго-Вятском регионах, на Урале.</w:t>
      </w:r>
    </w:p>
    <w:p w:rsidR="00D6495F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D334E8" w:rsidRDefault="00D334E8" w:rsidP="00D334E8">
      <w:pPr>
        <w:suppressAutoHyphens w:val="0"/>
        <w:rPr>
          <w:lang w:eastAsia="ru-RU"/>
        </w:rPr>
      </w:pPr>
      <w:r>
        <w:rPr>
          <w:lang w:eastAsia="ru-RU"/>
        </w:rPr>
        <w:t>Текст о сортах ячменя.</w:t>
      </w:r>
    </w:p>
    <w:p w:rsidR="00D334E8" w:rsidRDefault="00D334E8" w:rsidP="00D334E8">
      <w:pPr>
        <w:suppressAutoHyphens w:val="0"/>
        <w:rPr>
          <w:lang w:eastAsia="ru-RU"/>
        </w:rPr>
      </w:pPr>
    </w:p>
    <w:p w:rsidR="00D334E8" w:rsidRPr="00D334E8" w:rsidRDefault="00D334E8" w:rsidP="00D334E8">
      <w:pPr>
        <w:suppressAutoHyphens w:val="0"/>
        <w:rPr>
          <w:lang w:eastAsia="ru-RU"/>
        </w:rPr>
      </w:pPr>
      <w:r w:rsidRPr="00D334E8">
        <w:rPr>
          <w:rFonts w:hAnsi="Symbol"/>
          <w:lang w:eastAsia="ru-RU"/>
        </w:rPr>
        <w:lastRenderedPageBreak/>
        <w:t></w:t>
      </w:r>
      <w:r w:rsidRPr="00D334E8">
        <w:rPr>
          <w:lang w:eastAsia="ru-RU"/>
        </w:rPr>
        <w:t xml:space="preserve">  </w:t>
      </w:r>
      <w:r w:rsidRPr="00D334E8">
        <w:rPr>
          <w:b/>
          <w:bCs/>
          <w:lang w:eastAsia="ru-RU"/>
        </w:rPr>
        <w:t>Виконт»</w:t>
      </w:r>
      <w:r w:rsidRPr="00D334E8">
        <w:rPr>
          <w:lang w:eastAsia="ru-RU"/>
        </w:rPr>
        <w:t xml:space="preserve"> созревает за 73-127 дней в зависимости от климата. Имеет ровный и полый стебель, масса одного зерна составляет 0,042-0,054 г, количество белка – 11-13%,. Относится к кормовому подвиду, пускается для изготовления комбикормов, смесей для скота. Однако при благоприятных условиях может давать качественное зерно, пригодное, например, для пивоварения. Потенциальная урожайность 70 ц/га. </w:t>
      </w:r>
    </w:p>
    <w:p w:rsidR="00D6495F" w:rsidRDefault="00D334E8" w:rsidP="00D334E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 w:rsidRPr="00D334E8">
        <w:rPr>
          <w:rFonts w:hAnsi="Symbol"/>
          <w:lang w:eastAsia="ru-RU"/>
        </w:rPr>
        <w:t></w:t>
      </w:r>
      <w:r w:rsidRPr="00D334E8">
        <w:rPr>
          <w:lang w:eastAsia="ru-RU"/>
        </w:rPr>
        <w:t xml:space="preserve">  </w:t>
      </w:r>
      <w:r w:rsidRPr="00D334E8">
        <w:rPr>
          <w:b/>
          <w:bCs/>
          <w:lang w:eastAsia="ru-RU"/>
        </w:rPr>
        <w:t>«</w:t>
      </w:r>
      <w:proofErr w:type="spellStart"/>
      <w:r w:rsidRPr="00D334E8">
        <w:rPr>
          <w:b/>
          <w:bCs/>
          <w:lang w:eastAsia="ru-RU"/>
        </w:rPr>
        <w:t>Вакула</w:t>
      </w:r>
      <w:proofErr w:type="spellEnd"/>
      <w:r w:rsidRPr="00D334E8">
        <w:rPr>
          <w:b/>
          <w:bCs/>
          <w:lang w:eastAsia="ru-RU"/>
        </w:rPr>
        <w:t>»</w:t>
      </w:r>
      <w:r w:rsidRPr="00D334E8">
        <w:rPr>
          <w:lang w:eastAsia="ru-RU"/>
        </w:rPr>
        <w:t xml:space="preserve"> </w:t>
      </w:r>
      <w:proofErr w:type="gramStart"/>
      <w:r w:rsidRPr="00D334E8">
        <w:rPr>
          <w:lang w:eastAsia="ru-RU"/>
        </w:rPr>
        <w:t>устойчив</w:t>
      </w:r>
      <w:proofErr w:type="gramEnd"/>
      <w:r w:rsidRPr="00D334E8">
        <w:rPr>
          <w:lang w:eastAsia="ru-RU"/>
        </w:rPr>
        <w:t xml:space="preserve"> к переменам места и климата. Масса зерна – 0,046-0,052 г. При частых дождях и поливах, может увеличиться до 0,060 г. Белка в составе мало, низкая </w:t>
      </w:r>
      <w:proofErr w:type="spellStart"/>
      <w:r w:rsidRPr="00D334E8">
        <w:rPr>
          <w:lang w:eastAsia="ru-RU"/>
        </w:rPr>
        <w:t>пленчатость</w:t>
      </w:r>
      <w:proofErr w:type="spellEnd"/>
      <w:r w:rsidRPr="00D334E8">
        <w:rPr>
          <w:lang w:eastAsia="ru-RU"/>
        </w:rPr>
        <w:t>. Урожайность 50-90 ц/га. Не рекомендуется загущать посевы – это снизит урожайность.</w:t>
      </w:r>
    </w:p>
    <w:p w:rsidR="009024B8" w:rsidRPr="009024B8" w:rsidRDefault="009024B8" w:rsidP="009024B8">
      <w:pPr>
        <w:suppressAutoHyphens w:val="0"/>
        <w:rPr>
          <w:lang w:eastAsia="ru-RU"/>
        </w:rPr>
      </w:pPr>
      <w:r w:rsidRPr="009024B8">
        <w:rPr>
          <w:rFonts w:hAnsi="Symbol"/>
          <w:lang w:eastAsia="ru-RU"/>
        </w:rPr>
        <w:t></w:t>
      </w:r>
      <w:r w:rsidRPr="009024B8">
        <w:rPr>
          <w:lang w:eastAsia="ru-RU"/>
        </w:rPr>
        <w:t xml:space="preserve">  </w:t>
      </w:r>
      <w:r w:rsidRPr="009024B8">
        <w:rPr>
          <w:b/>
          <w:bCs/>
          <w:lang w:eastAsia="ru-RU"/>
        </w:rPr>
        <w:t>«Гелиос»</w:t>
      </w:r>
      <w:r w:rsidRPr="009024B8">
        <w:rPr>
          <w:lang w:eastAsia="ru-RU"/>
        </w:rPr>
        <w:t xml:space="preserve"> при обильных и своевременных поливах дает хороший, качественный урожай. Период вегетации 90-93 дня. Масса получаемого зерна – 0,048-0,050 г. Урожайность 89 ц/га. </w:t>
      </w:r>
    </w:p>
    <w:p w:rsidR="009024B8" w:rsidRPr="009024B8" w:rsidRDefault="009024B8" w:rsidP="009024B8">
      <w:pPr>
        <w:suppressAutoHyphens w:val="0"/>
        <w:rPr>
          <w:lang w:eastAsia="ru-RU"/>
        </w:rPr>
      </w:pPr>
      <w:r w:rsidRPr="009024B8">
        <w:rPr>
          <w:rFonts w:hAnsi="Symbol"/>
          <w:lang w:eastAsia="ru-RU"/>
        </w:rPr>
        <w:t></w:t>
      </w:r>
      <w:r w:rsidRPr="009024B8">
        <w:rPr>
          <w:lang w:eastAsia="ru-RU"/>
        </w:rPr>
        <w:t xml:space="preserve">  </w:t>
      </w:r>
      <w:r w:rsidRPr="009024B8">
        <w:rPr>
          <w:b/>
          <w:bCs/>
          <w:lang w:eastAsia="ru-RU"/>
        </w:rPr>
        <w:t>«Дункан»</w:t>
      </w:r>
      <w:r w:rsidRPr="009024B8">
        <w:rPr>
          <w:lang w:eastAsia="ru-RU"/>
        </w:rPr>
        <w:t xml:space="preserve"> сорт ячменя канадской селекции. Имеет сильный, рослый стебель, устойчивый к пролеганию и перестою. Масса зерна 0,049г в среднем. Урожайность – 80 ц/га. Норма высева семян – 2-2,2 </w:t>
      </w:r>
      <w:proofErr w:type="gramStart"/>
      <w:r w:rsidRPr="009024B8">
        <w:rPr>
          <w:lang w:eastAsia="ru-RU"/>
        </w:rPr>
        <w:t>млн</w:t>
      </w:r>
      <w:proofErr w:type="gramEnd"/>
      <w:r w:rsidRPr="009024B8">
        <w:rPr>
          <w:lang w:eastAsia="ru-RU"/>
        </w:rPr>
        <w:t xml:space="preserve"> семян на гектар. Не рекомендуется загущать. </w:t>
      </w:r>
    </w:p>
    <w:p w:rsidR="009024B8" w:rsidRPr="00D334E8" w:rsidRDefault="009024B8" w:rsidP="009024B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 w:rsidRPr="009024B8">
        <w:rPr>
          <w:rFonts w:hAnsi="Symbol"/>
          <w:lang w:eastAsia="ru-RU"/>
        </w:rPr>
        <w:t></w:t>
      </w:r>
      <w:r w:rsidRPr="009024B8">
        <w:rPr>
          <w:lang w:eastAsia="ru-RU"/>
        </w:rPr>
        <w:t xml:space="preserve">  </w:t>
      </w:r>
      <w:r w:rsidRPr="009024B8">
        <w:rPr>
          <w:b/>
          <w:bCs/>
          <w:lang w:eastAsia="ru-RU"/>
        </w:rPr>
        <w:t>«Приазовский 9»</w:t>
      </w:r>
      <w:r w:rsidRPr="009024B8">
        <w:rPr>
          <w:lang w:eastAsia="ru-RU"/>
        </w:rPr>
        <w:t xml:space="preserve"> – один из лучших сортов ярового ячменя. Отличается устойчивостью к засухе, мучнистой росе, вредителям, карликовой ржавчине. Созревает за 80-82 дня. Стебель плотный, ровный, не пролегает. Урожайность небольшая – 42-63 ц/га, но полностью окупается качеством получаемого продукта. Масса каждого зернышка – 0,045-0,055 г.</w:t>
      </w:r>
    </w:p>
    <w:p w:rsidR="00D6495F" w:rsidRPr="00D334E8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696FD5" w:rsidRDefault="00D6495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>
        <w:rPr>
          <w:lang w:eastAsia="ru-RU"/>
        </w:rPr>
        <w:t>Приложение 3</w:t>
      </w:r>
      <w:r w:rsidR="00310657">
        <w:rPr>
          <w:lang w:eastAsia="ru-RU"/>
        </w:rPr>
        <w:t>.</w:t>
      </w:r>
    </w:p>
    <w:p w:rsidR="00696FD5" w:rsidRDefault="00696FD5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696FD5" w:rsidRDefault="00696FD5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696FD5" w:rsidRDefault="00696FD5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6B50C2E">
            <wp:extent cx="5192588" cy="335545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96" cy="335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FD5" w:rsidRDefault="00696FD5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696FD5" w:rsidRDefault="00696FD5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696FD5" w:rsidRDefault="00696FD5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1A93985">
            <wp:extent cx="5582102" cy="191626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65" cy="1918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FD5" w:rsidRDefault="00696FD5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F5477F" w:rsidRDefault="00F5477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28715E" w:rsidRDefault="00310657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>
        <w:rPr>
          <w:lang w:eastAsia="ru-RU"/>
        </w:rPr>
        <w:t xml:space="preserve"> </w:t>
      </w:r>
      <w:r w:rsidR="00D6495F">
        <w:rPr>
          <w:lang w:eastAsia="ru-RU"/>
        </w:rPr>
        <w:t>Приложение 4</w:t>
      </w:r>
      <w:r w:rsidR="00696FD5">
        <w:rPr>
          <w:lang w:eastAsia="ru-RU"/>
        </w:rPr>
        <w:t xml:space="preserve">. </w:t>
      </w:r>
    </w:p>
    <w:p w:rsidR="00C674FF" w:rsidRDefault="00C674FF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  <w:r>
        <w:rPr>
          <w:lang w:eastAsia="ru-RU"/>
        </w:rPr>
        <w:t>Оценочный лист.</w:t>
      </w:r>
    </w:p>
    <w:p w:rsidR="00310657" w:rsidRDefault="00310657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2212"/>
        <w:gridCol w:w="2213"/>
        <w:gridCol w:w="2213"/>
        <w:gridCol w:w="2213"/>
      </w:tblGrid>
      <w:tr w:rsidR="00C674FF" w:rsidTr="008F7AE6">
        <w:tc>
          <w:tcPr>
            <w:tcW w:w="8851" w:type="dxa"/>
            <w:gridSpan w:val="4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Оценочный лист учащегося: ФИО….</w:t>
            </w:r>
          </w:p>
        </w:tc>
      </w:tr>
      <w:tr w:rsidR="00C674FF" w:rsidTr="00C674FF">
        <w:tc>
          <w:tcPr>
            <w:tcW w:w="2212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Критерии </w:t>
            </w: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Самооценка </w:t>
            </w: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Оценка руководителя группы</w:t>
            </w: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Оценка учителя</w:t>
            </w:r>
          </w:p>
        </w:tc>
      </w:tr>
      <w:tr w:rsidR="00C674FF" w:rsidTr="00C674FF">
        <w:tc>
          <w:tcPr>
            <w:tcW w:w="2212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Активность на уроке (2 балла)</w:t>
            </w: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C674FF" w:rsidTr="00C674FF">
        <w:tc>
          <w:tcPr>
            <w:tcW w:w="2212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Вклад в работу группы (3 балла)</w:t>
            </w: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C674FF" w:rsidTr="00C674FF">
        <w:tc>
          <w:tcPr>
            <w:tcW w:w="2212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Выступление перед классом (3 балла)</w:t>
            </w: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C674FF" w:rsidTr="00C674FF">
        <w:tc>
          <w:tcPr>
            <w:tcW w:w="2212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Итоговый балл</w:t>
            </w: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  <w:tr w:rsidR="00C674FF" w:rsidTr="00C674FF">
        <w:tc>
          <w:tcPr>
            <w:tcW w:w="2212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8 баллов – «5», 6-7 баллов-«4», </w:t>
            </w:r>
            <w:r w:rsidR="00FA73A7">
              <w:rPr>
                <w:lang w:eastAsia="ru-RU"/>
              </w:rPr>
              <w:t>4-</w:t>
            </w:r>
            <w:r>
              <w:rPr>
                <w:lang w:eastAsia="ru-RU"/>
              </w:rPr>
              <w:t>5 баллов – «3».</w:t>
            </w: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213" w:type="dxa"/>
          </w:tcPr>
          <w:p w:rsidR="00C674FF" w:rsidRDefault="00C674FF" w:rsidP="00DD2248">
            <w:pPr>
              <w:widowControl w:val="0"/>
              <w:tabs>
                <w:tab w:val="left" w:pos="567"/>
              </w:tabs>
              <w:suppressAutoHyphens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</w:tr>
    </w:tbl>
    <w:p w:rsidR="0028715E" w:rsidRDefault="0028715E" w:rsidP="00DD2248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ind w:left="720"/>
        <w:jc w:val="both"/>
        <w:rPr>
          <w:lang w:eastAsia="ru-RU"/>
        </w:rPr>
      </w:pPr>
    </w:p>
    <w:p w:rsidR="00A013E4" w:rsidRDefault="00A013E4" w:rsidP="00A013E4">
      <w:pPr>
        <w:tabs>
          <w:tab w:val="left" w:pos="1110"/>
        </w:tabs>
        <w:suppressAutoHyphens w:val="0"/>
        <w:ind w:left="709"/>
        <w:jc w:val="both"/>
        <w:rPr>
          <w:i/>
          <w:lang w:eastAsia="ru-RU"/>
        </w:rPr>
      </w:pPr>
    </w:p>
    <w:p w:rsidR="001F7EB7" w:rsidRDefault="0028715E">
      <w:r>
        <w:t>Интернет</w:t>
      </w:r>
      <w:r w:rsidR="00C674FF">
        <w:t>-ресурсы</w:t>
      </w:r>
      <w:r>
        <w:t>:</w:t>
      </w:r>
    </w:p>
    <w:p w:rsidR="0028715E" w:rsidRDefault="00FB2CCB" w:rsidP="0028715E">
      <w:pPr>
        <w:pStyle w:val="a3"/>
        <w:numPr>
          <w:ilvl w:val="0"/>
          <w:numId w:val="6"/>
        </w:numPr>
      </w:pPr>
      <w:hyperlink r:id="rId10" w:history="1">
        <w:r w:rsidR="00D334E8" w:rsidRPr="00D629F8">
          <w:rPr>
            <w:rStyle w:val="a4"/>
          </w:rPr>
          <w:t>https://stizagro.ru/kabachki/pshenicza-i-rozh-otlichiya-foto-vneshnego-vida-kolosev-chto-poleznee-kak-vyglyadit-yachmen-i-oves-kak-ponyat-v-chem-raznicza-i-chto-vshodit-luchshe</w:t>
        </w:r>
      </w:hyperlink>
      <w:r w:rsidR="0028715E">
        <w:t xml:space="preserve"> </w:t>
      </w:r>
    </w:p>
    <w:p w:rsidR="0028715E" w:rsidRDefault="00FB2CCB" w:rsidP="0028715E">
      <w:pPr>
        <w:pStyle w:val="a3"/>
        <w:numPr>
          <w:ilvl w:val="0"/>
          <w:numId w:val="6"/>
        </w:numPr>
      </w:pPr>
      <w:hyperlink r:id="rId11" w:history="1">
        <w:r w:rsidR="0028715E" w:rsidRPr="005024AD">
          <w:rPr>
            <w:rStyle w:val="a4"/>
          </w:rPr>
          <w:t>https://floristics.info/ru/stati/ogorod/3491-zlaki-vidy-i-osobennosti-vyrashchivaniya.html</w:t>
        </w:r>
      </w:hyperlink>
    </w:p>
    <w:p w:rsidR="0028715E" w:rsidRDefault="00FB2CCB" w:rsidP="0028715E">
      <w:pPr>
        <w:pStyle w:val="a3"/>
        <w:numPr>
          <w:ilvl w:val="0"/>
          <w:numId w:val="6"/>
        </w:numPr>
      </w:pPr>
      <w:hyperlink r:id="rId12" w:history="1">
        <w:r w:rsidR="0028715E" w:rsidRPr="005024AD">
          <w:rPr>
            <w:rStyle w:val="a4"/>
          </w:rPr>
          <w:t>https://nauka.club/biologiya/zlakovye-rasteniya.html</w:t>
        </w:r>
      </w:hyperlink>
    </w:p>
    <w:p w:rsidR="0028715E" w:rsidRDefault="00FB2CCB" w:rsidP="0028715E">
      <w:pPr>
        <w:pStyle w:val="a3"/>
        <w:numPr>
          <w:ilvl w:val="0"/>
          <w:numId w:val="6"/>
        </w:numPr>
      </w:pPr>
      <w:hyperlink r:id="rId13" w:history="1">
        <w:r w:rsidR="0028715E" w:rsidRPr="005024AD">
          <w:rPr>
            <w:rStyle w:val="a4"/>
          </w:rPr>
          <w:t>https://nalugah.ru/zernovye/rozh/rozh-pshenica.html</w:t>
        </w:r>
      </w:hyperlink>
    </w:p>
    <w:p w:rsidR="0028715E" w:rsidRDefault="00FB2CCB" w:rsidP="00310657">
      <w:pPr>
        <w:pStyle w:val="a3"/>
        <w:numPr>
          <w:ilvl w:val="0"/>
          <w:numId w:val="6"/>
        </w:numPr>
      </w:pPr>
      <w:hyperlink r:id="rId14" w:history="1">
        <w:r w:rsidR="00310657" w:rsidRPr="005024AD">
          <w:rPr>
            <w:rStyle w:val="a4"/>
          </w:rPr>
          <w:t>https://fermer.blog/bok/zlaki/yachmen/17571-jachmen-pshenica-rozh-oves-otlichija.html</w:t>
        </w:r>
      </w:hyperlink>
    </w:p>
    <w:p w:rsidR="00310657" w:rsidRDefault="00310657" w:rsidP="00696FD5">
      <w:pPr>
        <w:ind w:left="360"/>
      </w:pPr>
    </w:p>
    <w:sectPr w:rsidR="00310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44FAC"/>
    <w:multiLevelType w:val="hybridMultilevel"/>
    <w:tmpl w:val="C2061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C7083"/>
    <w:multiLevelType w:val="hybridMultilevel"/>
    <w:tmpl w:val="2C10C6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A843BE"/>
    <w:multiLevelType w:val="hybridMultilevel"/>
    <w:tmpl w:val="353474B8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C4378FC"/>
    <w:multiLevelType w:val="hybridMultilevel"/>
    <w:tmpl w:val="684A4346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50A05E4A"/>
    <w:multiLevelType w:val="hybridMultilevel"/>
    <w:tmpl w:val="F7506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BB4"/>
    <w:rsid w:val="00043B09"/>
    <w:rsid w:val="00077F98"/>
    <w:rsid w:val="000B775D"/>
    <w:rsid w:val="001C2B30"/>
    <w:rsid w:val="001E294B"/>
    <w:rsid w:val="00222E59"/>
    <w:rsid w:val="0028715E"/>
    <w:rsid w:val="00310657"/>
    <w:rsid w:val="00371814"/>
    <w:rsid w:val="003F3A65"/>
    <w:rsid w:val="0048559E"/>
    <w:rsid w:val="0049433D"/>
    <w:rsid w:val="004B4BB4"/>
    <w:rsid w:val="00547BFD"/>
    <w:rsid w:val="00564D9D"/>
    <w:rsid w:val="005C280C"/>
    <w:rsid w:val="006064C7"/>
    <w:rsid w:val="0065577A"/>
    <w:rsid w:val="00696FD5"/>
    <w:rsid w:val="006F5780"/>
    <w:rsid w:val="007C56B9"/>
    <w:rsid w:val="007D159C"/>
    <w:rsid w:val="007E0B89"/>
    <w:rsid w:val="0088315C"/>
    <w:rsid w:val="00894B33"/>
    <w:rsid w:val="008C4A07"/>
    <w:rsid w:val="009024B8"/>
    <w:rsid w:val="0097196C"/>
    <w:rsid w:val="00A013E4"/>
    <w:rsid w:val="00A35A4C"/>
    <w:rsid w:val="00BD7090"/>
    <w:rsid w:val="00C07465"/>
    <w:rsid w:val="00C674FF"/>
    <w:rsid w:val="00D16839"/>
    <w:rsid w:val="00D24784"/>
    <w:rsid w:val="00D334E8"/>
    <w:rsid w:val="00D6495F"/>
    <w:rsid w:val="00D93391"/>
    <w:rsid w:val="00DD2248"/>
    <w:rsid w:val="00E10FBD"/>
    <w:rsid w:val="00F5477F"/>
    <w:rsid w:val="00FA73A7"/>
    <w:rsid w:val="00FB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3E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F98"/>
    <w:pPr>
      <w:ind w:left="720"/>
      <w:contextualSpacing/>
    </w:pPr>
  </w:style>
  <w:style w:type="paragraph" w:customStyle="1" w:styleId="c4">
    <w:name w:val="c4"/>
    <w:basedOn w:val="a"/>
    <w:rsid w:val="007D159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7">
    <w:name w:val="c17"/>
    <w:basedOn w:val="a0"/>
    <w:rsid w:val="007D159C"/>
  </w:style>
  <w:style w:type="character" w:customStyle="1" w:styleId="c2">
    <w:name w:val="c2"/>
    <w:basedOn w:val="a0"/>
    <w:rsid w:val="007D159C"/>
  </w:style>
  <w:style w:type="character" w:styleId="a4">
    <w:name w:val="Hyperlink"/>
    <w:basedOn w:val="a0"/>
    <w:uiPriority w:val="99"/>
    <w:unhideWhenUsed/>
    <w:rsid w:val="0028715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06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657"/>
    <w:rPr>
      <w:rFonts w:ascii="Tahoma" w:eastAsia="Times New Roman" w:hAnsi="Tahoma" w:cs="Tahoma"/>
      <w:sz w:val="16"/>
      <w:szCs w:val="16"/>
      <w:lang w:eastAsia="ar-SA"/>
    </w:rPr>
  </w:style>
  <w:style w:type="table" w:styleId="a7">
    <w:name w:val="Table Grid"/>
    <w:basedOn w:val="a1"/>
    <w:uiPriority w:val="59"/>
    <w:rsid w:val="00C6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a0"/>
    <w:rsid w:val="001C2B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3E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F98"/>
    <w:pPr>
      <w:ind w:left="720"/>
      <w:contextualSpacing/>
    </w:pPr>
  </w:style>
  <w:style w:type="paragraph" w:customStyle="1" w:styleId="c4">
    <w:name w:val="c4"/>
    <w:basedOn w:val="a"/>
    <w:rsid w:val="007D159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7">
    <w:name w:val="c17"/>
    <w:basedOn w:val="a0"/>
    <w:rsid w:val="007D159C"/>
  </w:style>
  <w:style w:type="character" w:customStyle="1" w:styleId="c2">
    <w:name w:val="c2"/>
    <w:basedOn w:val="a0"/>
    <w:rsid w:val="007D159C"/>
  </w:style>
  <w:style w:type="character" w:styleId="a4">
    <w:name w:val="Hyperlink"/>
    <w:basedOn w:val="a0"/>
    <w:uiPriority w:val="99"/>
    <w:unhideWhenUsed/>
    <w:rsid w:val="0028715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06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657"/>
    <w:rPr>
      <w:rFonts w:ascii="Tahoma" w:eastAsia="Times New Roman" w:hAnsi="Tahoma" w:cs="Tahoma"/>
      <w:sz w:val="16"/>
      <w:szCs w:val="16"/>
      <w:lang w:eastAsia="ar-SA"/>
    </w:rPr>
  </w:style>
  <w:style w:type="table" w:styleId="a7">
    <w:name w:val="Table Grid"/>
    <w:basedOn w:val="a1"/>
    <w:uiPriority w:val="59"/>
    <w:rsid w:val="00C6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a0"/>
    <w:rsid w:val="001C2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82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83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92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9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68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31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03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5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7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9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4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alugah.ru/zernovye/rozh/rozh-pshenica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nauka.club/biologiya/zlakovye-rasteniya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loristics.info/ru/stati/ogorod/3491-zlaki-vidy-i-osobennosti-vyrashchivaniya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tizagro.ru/kabachki/pshenicza-i-rozh-otlichiya-foto-vneshnego-vida-kolosev-chto-poleznee-kak-vyglyadit-yachmen-i-oves-kak-ponyat-v-chem-raznicza-i-chto-vshodit-luchsh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fermer.blog/bok/zlaki/yachmen/17571-jachmen-pshenica-rozh-oves-otlichij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</Pages>
  <Words>3428</Words>
  <Characters>19542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27</cp:revision>
  <dcterms:created xsi:type="dcterms:W3CDTF">2022-06-07T17:24:00Z</dcterms:created>
  <dcterms:modified xsi:type="dcterms:W3CDTF">2024-04-17T18:08:00Z</dcterms:modified>
</cp:coreProperties>
</file>